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val="0"/>
        <w:spacing w:before="0" w:beforeAutospacing="0" w:after="0" w:afterAutospacing="0" w:line="240" w:lineRule="auto"/>
        <w:ind w:left="0" w:right="0"/>
        <w:jc w:val="center"/>
        <w:rPr>
          <w:rFonts w:ascii="宋体" w:hAnsi="宋体" w:eastAsia="宋体" w:cs="宋体"/>
          <w:b/>
          <w:i w:val="0"/>
          <w:caps w:val="0"/>
          <w:color w:val="FF0000"/>
          <w:spacing w:val="0"/>
          <w:sz w:val="32"/>
          <w:szCs w:val="32"/>
        </w:rPr>
      </w:pPr>
      <w:r>
        <w:rPr>
          <w:rFonts w:ascii="宋体" w:hAnsi="宋体" w:eastAsia="宋体" w:cs="宋体"/>
          <w:b/>
          <w:i w:val="0"/>
          <w:caps w:val="0"/>
          <w:color w:val="FF0000"/>
          <w:spacing w:val="0"/>
          <w:sz w:val="32"/>
          <w:szCs w:val="32"/>
        </w:rPr>
        <w:t>环境保护部令</w:t>
      </w:r>
    </w:p>
    <w:p>
      <w:pPr>
        <w:pStyle w:val="2"/>
        <w:keepNext w:val="0"/>
        <w:keepLines w:val="0"/>
        <w:widowControl/>
        <w:suppressLineNumbers w:val="0"/>
        <w:wordWrap w:val="0"/>
        <w:spacing w:before="0" w:beforeAutospacing="0" w:after="0" w:afterAutospacing="0" w:line="240" w:lineRule="auto"/>
        <w:ind w:left="0" w:right="0"/>
        <w:jc w:val="both"/>
        <w:rPr>
          <w:rStyle w:val="4"/>
          <w:rFonts w:hint="eastAsia" w:ascii="宋体" w:hAnsi="宋体" w:eastAsia="宋体" w:cs="宋体"/>
          <w:sz w:val="24"/>
          <w:szCs w:val="24"/>
          <w:shd w:val="clear" w:fill="FFFFFF"/>
          <w:lang w:val="en-US" w:eastAsia="zh-CN"/>
        </w:rPr>
      </w:pPr>
      <w:r>
        <w:rPr>
          <w:rFonts w:hint="eastAsia" w:ascii="宋体" w:hAnsi="宋体" w:eastAsia="宋体" w:cs="宋体"/>
          <w:b w:val="0"/>
          <w:i w:val="0"/>
          <w:caps w:val="0"/>
          <w:color w:val="000000"/>
          <w:spacing w:val="0"/>
          <w:sz w:val="24"/>
          <w:szCs w:val="24"/>
          <w:lang w:val="en-US" w:eastAsia="zh-CN"/>
        </w:rPr>
        <w:t xml:space="preserve">                            </w:t>
      </w:r>
      <w:bookmarkStart w:id="0" w:name="_GoBack"/>
      <w:bookmarkEnd w:id="0"/>
      <w:r>
        <w:rPr>
          <w:rFonts w:hint="eastAsia" w:ascii="宋体" w:hAnsi="宋体" w:eastAsia="宋体" w:cs="宋体"/>
          <w:b w:val="0"/>
          <w:i w:val="0"/>
          <w:caps w:val="0"/>
          <w:color w:val="000000"/>
          <w:spacing w:val="0"/>
          <w:sz w:val="24"/>
          <w:szCs w:val="24"/>
        </w:rPr>
        <w:t>部令 第41号</w:t>
      </w:r>
    </w:p>
    <w:p>
      <w:pPr>
        <w:pStyle w:val="2"/>
        <w:keepNext w:val="0"/>
        <w:keepLines w:val="0"/>
        <w:widowControl/>
        <w:suppressLineNumbers w:val="0"/>
        <w:wordWrap w:val="0"/>
        <w:spacing w:before="0" w:beforeAutospacing="0" w:after="0" w:afterAutospacing="0" w:line="240" w:lineRule="auto"/>
        <w:ind w:left="0" w:right="0"/>
        <w:jc w:val="left"/>
        <w:rPr>
          <w:sz w:val="24"/>
          <w:szCs w:val="24"/>
          <w:u w:val="none"/>
        </w:rPr>
      </w:pPr>
      <w:r>
        <w:rPr>
          <w:sz w:val="24"/>
          <w:szCs w:val="24"/>
          <w:u w:val="none"/>
          <w:shd w:val="clear" w:fill="FFFFFF"/>
        </w:rPr>
        <w:t>　　《建设项目环境影响登记表备案管理办法》已于2016年11月2日由环境保护部部务会议审议通过，现予公布，自2017年1月1日起施行。</w:t>
      </w:r>
    </w:p>
    <w:p>
      <w:pPr>
        <w:pStyle w:val="2"/>
        <w:keepNext w:val="0"/>
        <w:keepLines w:val="0"/>
        <w:widowControl/>
        <w:suppressLineNumbers w:val="0"/>
        <w:wordWrap w:val="0"/>
        <w:spacing w:before="0" w:beforeAutospacing="0" w:after="0" w:afterAutospacing="0" w:line="240" w:lineRule="auto"/>
        <w:ind w:left="0" w:right="0"/>
        <w:jc w:val="left"/>
        <w:rPr>
          <w:sz w:val="24"/>
          <w:szCs w:val="24"/>
          <w:u w:val="none"/>
        </w:rPr>
      </w:pPr>
      <w:r>
        <w:rPr>
          <w:sz w:val="24"/>
          <w:szCs w:val="24"/>
          <w:u w:val="none"/>
          <w:shd w:val="clear" w:fill="FFFFFF"/>
        </w:rPr>
        <w:t>　　附件：建设项目环境影响登记表备案管理办法</w:t>
      </w:r>
    </w:p>
    <w:p>
      <w:pPr>
        <w:pStyle w:val="2"/>
        <w:keepNext w:val="0"/>
        <w:keepLines w:val="0"/>
        <w:widowControl/>
        <w:suppressLineNumbers w:val="0"/>
        <w:wordWrap w:val="0"/>
        <w:spacing w:before="0" w:beforeAutospacing="0" w:after="0" w:afterAutospacing="0" w:line="240" w:lineRule="auto"/>
        <w:ind w:left="0" w:right="0"/>
        <w:jc w:val="right"/>
        <w:rPr>
          <w:sz w:val="24"/>
          <w:szCs w:val="24"/>
          <w:u w:val="none"/>
          <w:shd w:val="clear" w:fill="FFFFFF"/>
        </w:rPr>
      </w:pPr>
      <w:r>
        <w:rPr>
          <w:sz w:val="24"/>
          <w:szCs w:val="24"/>
          <w:u w:val="none"/>
          <w:shd w:val="clear" w:fill="FFFFFF"/>
        </w:rPr>
        <w:t>　　</w:t>
      </w:r>
    </w:p>
    <w:p>
      <w:pPr>
        <w:pStyle w:val="2"/>
        <w:keepNext w:val="0"/>
        <w:keepLines w:val="0"/>
        <w:widowControl/>
        <w:suppressLineNumbers w:val="0"/>
        <w:wordWrap w:val="0"/>
        <w:spacing w:before="0" w:beforeAutospacing="0" w:after="0" w:afterAutospacing="0" w:line="240" w:lineRule="auto"/>
        <w:ind w:left="0" w:right="0"/>
        <w:jc w:val="right"/>
        <w:rPr>
          <w:sz w:val="24"/>
          <w:szCs w:val="24"/>
          <w:u w:val="none"/>
          <w:shd w:val="clear" w:fill="FFFFFF"/>
        </w:rPr>
      </w:pPr>
    </w:p>
    <w:p>
      <w:pPr>
        <w:pStyle w:val="2"/>
        <w:keepNext w:val="0"/>
        <w:keepLines w:val="0"/>
        <w:widowControl/>
        <w:suppressLineNumbers w:val="0"/>
        <w:wordWrap w:val="0"/>
        <w:spacing w:before="0" w:beforeAutospacing="0" w:after="0" w:afterAutospacing="0" w:line="240" w:lineRule="auto"/>
        <w:ind w:left="0" w:right="0"/>
        <w:jc w:val="right"/>
        <w:rPr>
          <w:sz w:val="24"/>
          <w:szCs w:val="24"/>
          <w:u w:val="none"/>
          <w:shd w:val="clear" w:fill="FFFFFF"/>
        </w:rPr>
      </w:pPr>
    </w:p>
    <w:p>
      <w:pPr>
        <w:pStyle w:val="2"/>
        <w:keepNext w:val="0"/>
        <w:keepLines w:val="0"/>
        <w:widowControl/>
        <w:suppressLineNumbers w:val="0"/>
        <w:wordWrap w:val="0"/>
        <w:spacing w:before="0" w:beforeAutospacing="0" w:after="0" w:afterAutospacing="0" w:line="240" w:lineRule="auto"/>
        <w:ind w:left="0" w:right="0"/>
        <w:jc w:val="right"/>
        <w:rPr>
          <w:sz w:val="24"/>
          <w:szCs w:val="24"/>
          <w:u w:val="none"/>
        </w:rPr>
      </w:pPr>
      <w:r>
        <w:rPr>
          <w:sz w:val="24"/>
          <w:szCs w:val="24"/>
          <w:u w:val="none"/>
          <w:shd w:val="clear" w:fill="FFFFFF"/>
        </w:rPr>
        <w:t>环境保护部部长 陈吉宁</w:t>
      </w:r>
    </w:p>
    <w:p>
      <w:pPr>
        <w:pStyle w:val="2"/>
        <w:keepNext w:val="0"/>
        <w:keepLines w:val="0"/>
        <w:widowControl/>
        <w:suppressLineNumbers w:val="0"/>
        <w:wordWrap w:val="0"/>
        <w:spacing w:before="0" w:beforeAutospacing="0" w:after="0" w:afterAutospacing="0" w:line="240" w:lineRule="auto"/>
        <w:ind w:left="0" w:right="0"/>
        <w:jc w:val="right"/>
        <w:rPr>
          <w:sz w:val="24"/>
          <w:szCs w:val="24"/>
          <w:u w:val="none"/>
        </w:rPr>
      </w:pPr>
      <w:r>
        <w:rPr>
          <w:sz w:val="24"/>
          <w:szCs w:val="24"/>
          <w:u w:val="none"/>
          <w:shd w:val="clear" w:fill="FFFFFF"/>
        </w:rPr>
        <w:t>　　2016年11月16日</w:t>
      </w:r>
    </w:p>
    <w:p>
      <w:pPr>
        <w:pStyle w:val="2"/>
        <w:keepNext w:val="0"/>
        <w:keepLines w:val="0"/>
        <w:widowControl/>
        <w:suppressLineNumbers w:val="0"/>
        <w:wordWrap w:val="0"/>
        <w:snapToGrid w:val="0"/>
        <w:spacing w:before="0" w:beforeAutospacing="0" w:after="0" w:afterAutospacing="0" w:line="240" w:lineRule="auto"/>
        <w:ind w:left="0" w:right="0"/>
        <w:jc w:val="left"/>
        <w:rPr>
          <w:snapToGrid w:val="0"/>
          <w:sz w:val="24"/>
          <w:szCs w:val="24"/>
          <w:u w:val="none"/>
          <w:shd w:val="clear" w:fill="FFFFFF"/>
        </w:rPr>
      </w:pPr>
      <w:r>
        <w:rPr>
          <w:snapToGrid w:val="0"/>
          <w:sz w:val="24"/>
          <w:szCs w:val="24"/>
          <w:u w:val="none"/>
          <w:shd w:val="clear" w:fill="FFFFFF"/>
        </w:rPr>
        <w:t>　　</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rStyle w:val="4"/>
          <w:sz w:val="24"/>
          <w:szCs w:val="24"/>
          <w:u w:val="none"/>
          <w:shd w:val="clear" w:fill="FFFFFF"/>
        </w:rPr>
        <w:t>附件</w:t>
      </w:r>
      <w:r>
        <w:rPr>
          <w:rStyle w:val="4"/>
          <w:sz w:val="24"/>
          <w:szCs w:val="24"/>
          <w:u w:val="none"/>
          <w:shd w:val="clear" w:fill="FFFFFF"/>
          <w:lang w:val="en-US"/>
        </w:rPr>
        <w:t xml:space="preserve">   </w:t>
      </w:r>
    </w:p>
    <w:p>
      <w:pPr>
        <w:pStyle w:val="2"/>
        <w:keepNext w:val="0"/>
        <w:keepLines w:val="0"/>
        <w:widowControl/>
        <w:suppressLineNumbers w:val="0"/>
        <w:wordWrap w:val="0"/>
        <w:snapToGrid w:val="0"/>
        <w:spacing w:before="0" w:beforeAutospacing="0" w:after="0" w:afterAutospacing="0" w:line="240" w:lineRule="auto"/>
        <w:ind w:left="0" w:right="0" w:firstLine="481"/>
        <w:jc w:val="center"/>
        <w:rPr>
          <w:rStyle w:val="4"/>
          <w:sz w:val="24"/>
          <w:szCs w:val="24"/>
          <w:u w:val="none"/>
          <w:shd w:val="clear" w:fill="FFFFFF"/>
        </w:rPr>
      </w:pPr>
      <w:r>
        <w:rPr>
          <w:rStyle w:val="4"/>
          <w:sz w:val="24"/>
          <w:szCs w:val="24"/>
          <w:u w:val="none"/>
          <w:shd w:val="clear" w:fill="FFFFFF"/>
        </w:rPr>
        <w:t>建设项目环境影响登记表备案管理办法</w:t>
      </w:r>
    </w:p>
    <w:p>
      <w:pPr>
        <w:pStyle w:val="2"/>
        <w:keepNext w:val="0"/>
        <w:keepLines w:val="0"/>
        <w:widowControl/>
        <w:suppressLineNumbers w:val="0"/>
        <w:wordWrap w:val="0"/>
        <w:snapToGrid w:val="0"/>
        <w:spacing w:before="0" w:beforeAutospacing="0" w:after="0" w:afterAutospacing="0" w:line="240" w:lineRule="auto"/>
        <w:ind w:left="0" w:right="0" w:firstLine="481"/>
        <w:jc w:val="center"/>
        <w:rPr>
          <w:rStyle w:val="4"/>
          <w:sz w:val="24"/>
          <w:szCs w:val="24"/>
          <w:u w:val="none"/>
          <w:shd w:val="clear" w:fill="FFFFFF"/>
        </w:rPr>
      </w:pP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rStyle w:val="4"/>
          <w:sz w:val="24"/>
          <w:szCs w:val="24"/>
          <w:u w:val="none"/>
          <w:shd w:val="clear" w:fill="FFFFFF"/>
        </w:rPr>
        <w:t>第一条</w:t>
      </w:r>
      <w:r>
        <w:rPr>
          <w:sz w:val="24"/>
          <w:szCs w:val="24"/>
          <w:u w:val="none"/>
          <w:shd w:val="clear" w:fill="FFFFFF"/>
        </w:rPr>
        <w:t xml:space="preserve"> </w:t>
      </w:r>
      <w:r>
        <w:rPr>
          <w:snapToGrid w:val="0"/>
          <w:sz w:val="24"/>
          <w:szCs w:val="24"/>
          <w:u w:val="none"/>
          <w:shd w:val="clear" w:fill="FFFFFF"/>
        </w:rPr>
        <w:t> </w:t>
      </w:r>
      <w:r>
        <w:rPr>
          <w:sz w:val="24"/>
          <w:szCs w:val="24"/>
          <w:u w:val="none"/>
          <w:shd w:val="clear" w:fill="FFFFFF"/>
        </w:rPr>
        <w:t>为规范建设项目环境影响登记表备案，依据《环境影响评价法》和《建设项目环境保护管理条例》，制定本办法。</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rStyle w:val="4"/>
          <w:sz w:val="24"/>
          <w:szCs w:val="24"/>
          <w:u w:val="none"/>
          <w:shd w:val="clear" w:fill="FFFFFF"/>
        </w:rPr>
        <w:t>第二条</w:t>
      </w:r>
      <w:r>
        <w:rPr>
          <w:snapToGrid w:val="0"/>
          <w:sz w:val="24"/>
          <w:szCs w:val="24"/>
          <w:u w:val="none"/>
          <w:shd w:val="clear" w:fill="FFFFFF"/>
        </w:rPr>
        <w:t> </w:t>
      </w:r>
      <w:r>
        <w:rPr>
          <w:sz w:val="24"/>
          <w:szCs w:val="24"/>
          <w:u w:val="none"/>
          <w:shd w:val="clear" w:fill="FFFFFF"/>
        </w:rPr>
        <w:t>本办法适用于按照《建设项目环境影响评价分类管理名录》规定应当填报环境影响登记表的建设项目。</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rStyle w:val="4"/>
          <w:sz w:val="24"/>
          <w:szCs w:val="24"/>
          <w:u w:val="none"/>
          <w:shd w:val="clear" w:fill="FFFFFF"/>
        </w:rPr>
        <w:t>第三条</w:t>
      </w:r>
      <w:r>
        <w:rPr>
          <w:sz w:val="24"/>
          <w:szCs w:val="24"/>
          <w:u w:val="none"/>
          <w:shd w:val="clear" w:fill="FFFFFF"/>
        </w:rPr>
        <w:t xml:space="preserve">  填报环境影响登记表的建设项目，建设单位应当依照本办法规定，办理环境影响登记表备案手续。</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rStyle w:val="4"/>
          <w:sz w:val="24"/>
          <w:szCs w:val="24"/>
          <w:u w:val="none"/>
          <w:shd w:val="clear" w:fill="FFFFFF"/>
        </w:rPr>
        <w:t>第四条</w:t>
      </w:r>
      <w:r>
        <w:rPr>
          <w:sz w:val="24"/>
          <w:szCs w:val="24"/>
          <w:u w:val="none"/>
          <w:shd w:val="clear" w:fill="FFFFFF"/>
        </w:rPr>
        <w:t xml:space="preserve">  填报环境影响登记表的建设项目应当符合法律法规、政策、标准等要求。</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sz w:val="24"/>
          <w:szCs w:val="24"/>
          <w:u w:val="none"/>
          <w:shd w:val="clear" w:fill="FFFFFF"/>
        </w:rPr>
        <w:t>建设单位对其填报的建设项目环境影响登记表内容的真实性、准确性和完整性负责。　</w:t>
      </w:r>
      <w:r>
        <w:rPr>
          <w:sz w:val="24"/>
          <w:szCs w:val="24"/>
          <w:u w:val="none"/>
          <w:shd w:val="clear" w:fill="FFFFFF"/>
          <w:lang w:val="en-US"/>
        </w:rPr>
        <w:t xml:space="preserve"> </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rStyle w:val="4"/>
          <w:sz w:val="24"/>
          <w:szCs w:val="24"/>
          <w:u w:val="none"/>
          <w:shd w:val="clear" w:fill="FFFFFF"/>
        </w:rPr>
        <w:t>第五条</w:t>
      </w:r>
      <w:r>
        <w:rPr>
          <w:sz w:val="24"/>
          <w:szCs w:val="24"/>
          <w:u w:val="none"/>
          <w:shd w:val="clear" w:fill="FFFFFF"/>
        </w:rPr>
        <w:t xml:space="preserve">  县级环境保护主管部门负责本行政区域内的建设项目环境影响登记表备案管理。</w:t>
      </w:r>
      <w:r>
        <w:rPr>
          <w:sz w:val="24"/>
          <w:szCs w:val="24"/>
          <w:u w:val="none"/>
          <w:shd w:val="clear" w:fill="FFFFFF"/>
          <w:lang w:val="en-US"/>
        </w:rPr>
        <w:t xml:space="preserve"> </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sz w:val="24"/>
          <w:szCs w:val="24"/>
          <w:u w:val="none"/>
          <w:shd w:val="clear" w:fill="FFFFFF"/>
        </w:rPr>
        <w:t>按照国家有关规定，县级环境保护主管部门被调整为市级环境保护主管部门派出分局的，由市级环境保护主管部门组织所属派出分局开展备案管理。</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rStyle w:val="4"/>
          <w:sz w:val="24"/>
          <w:szCs w:val="24"/>
          <w:u w:val="none"/>
          <w:shd w:val="clear" w:fill="FFFFFF"/>
        </w:rPr>
        <w:t>第六条</w:t>
      </w:r>
      <w:r>
        <w:rPr>
          <w:sz w:val="24"/>
          <w:szCs w:val="24"/>
          <w:u w:val="none"/>
          <w:shd w:val="clear" w:fill="FFFFFF"/>
        </w:rPr>
        <w:t xml:space="preserve">  建设项目的建设地点涉及多个县级行政区域的，建设单位应当分别向各建设地点所在地的县级环境保护主管部门备案。</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rStyle w:val="4"/>
          <w:sz w:val="24"/>
          <w:szCs w:val="24"/>
          <w:u w:val="none"/>
          <w:shd w:val="clear" w:fill="FFFFFF"/>
        </w:rPr>
        <w:t>第七条</w:t>
      </w:r>
      <w:r>
        <w:rPr>
          <w:sz w:val="24"/>
          <w:szCs w:val="24"/>
          <w:u w:val="none"/>
          <w:shd w:val="clear" w:fill="FFFFFF"/>
        </w:rPr>
        <w:t xml:space="preserve">  建设项目环境影响登记表备案采用网上备案方式。</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sz w:val="24"/>
          <w:szCs w:val="24"/>
          <w:u w:val="none"/>
          <w:shd w:val="clear" w:fill="FFFFFF"/>
        </w:rPr>
        <w:t>对国家规定需要保密的建设项目，建设项目环境影响登记表备案采用纸质备案方式。</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rStyle w:val="4"/>
          <w:sz w:val="24"/>
          <w:szCs w:val="24"/>
          <w:u w:val="none"/>
          <w:shd w:val="clear" w:fill="FFFFFF"/>
        </w:rPr>
        <w:t>第八条</w:t>
      </w:r>
      <w:r>
        <w:rPr>
          <w:sz w:val="24"/>
          <w:szCs w:val="24"/>
          <w:u w:val="none"/>
          <w:shd w:val="clear" w:fill="FFFFFF"/>
        </w:rPr>
        <w:t xml:space="preserve">  环境保护部统一布设建设项目环境影响登记表网上备案系统（以下简称网上备案系统）。</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sz w:val="24"/>
          <w:szCs w:val="24"/>
          <w:u w:val="none"/>
          <w:shd w:val="clear" w:fill="FFFFFF"/>
        </w:rPr>
        <w:t>省级环境保护主管部门在本行政区域内组织应用网上备案系统，通过提供地址链接方式，向县级环境保护主管部门分配网上备案系统使用权限。</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sz w:val="24"/>
          <w:szCs w:val="24"/>
          <w:u w:val="none"/>
          <w:shd w:val="clear" w:fill="FFFFFF"/>
        </w:rPr>
        <w:t>县级环境保护主管部门应当向社会公告网上备案系统地址链接信息。</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sz w:val="24"/>
          <w:szCs w:val="24"/>
          <w:u w:val="none"/>
          <w:shd w:val="clear" w:fill="FFFFFF"/>
        </w:rPr>
        <w:t>各级环境保护主管部门应当将环境保护法律、法规、规章以及规范性文件中与建设项目环境影响登记表备案相关的管理要求，及时在其网站的网上备案系统中公开，为建设单位办理备案手续提供便利。</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rStyle w:val="4"/>
          <w:sz w:val="24"/>
          <w:szCs w:val="24"/>
          <w:u w:val="none"/>
          <w:shd w:val="clear" w:fill="FFFFFF"/>
        </w:rPr>
        <w:t>第九条</w:t>
      </w:r>
      <w:r>
        <w:rPr>
          <w:sz w:val="24"/>
          <w:szCs w:val="24"/>
          <w:u w:val="none"/>
          <w:shd w:val="clear" w:fill="FFFFFF"/>
        </w:rPr>
        <w:t xml:space="preserve">  建设单位应当在建设项目建成并投入生产运营前，登录网上备案系统</w:t>
      </w:r>
      <w:r>
        <w:rPr>
          <w:sz w:val="24"/>
          <w:szCs w:val="24"/>
          <w:u w:val="none"/>
          <w:shd w:val="clear" w:fill="FFFFFF"/>
          <w:lang w:val="en-US"/>
        </w:rPr>
        <w:t xml:space="preserve">, </w:t>
      </w:r>
      <w:r>
        <w:rPr>
          <w:sz w:val="24"/>
          <w:szCs w:val="24"/>
          <w:u w:val="none"/>
          <w:shd w:val="clear" w:fill="FFFFFF"/>
        </w:rPr>
        <w:t>在网上备案系统注册真实信息，在线填报并提交建设项目环境影响登记表。</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rStyle w:val="4"/>
          <w:sz w:val="24"/>
          <w:szCs w:val="24"/>
          <w:u w:val="none"/>
          <w:shd w:val="clear" w:fill="FFFFFF"/>
        </w:rPr>
        <w:t>第十条</w:t>
      </w:r>
      <w:r>
        <w:rPr>
          <w:snapToGrid w:val="0"/>
          <w:sz w:val="24"/>
          <w:szCs w:val="24"/>
          <w:u w:val="none"/>
          <w:shd w:val="clear" w:fill="FFFFFF"/>
        </w:rPr>
        <w:t> </w:t>
      </w:r>
      <w:r>
        <w:rPr>
          <w:sz w:val="24"/>
          <w:szCs w:val="24"/>
          <w:u w:val="none"/>
          <w:shd w:val="clear" w:fill="FFFFFF"/>
        </w:rPr>
        <w:t>建设单位在办理建设项目环境影响登记表备案手续时，应当认真查阅、核对《建设项目环境影响评价分类管理名录》，确认其备案的建设项目属于按照《建设项目环境影响评价分类管理名录》规定应当填报环境影响登记表的建设项目。</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sz w:val="24"/>
          <w:szCs w:val="24"/>
          <w:u w:val="none"/>
          <w:shd w:val="clear" w:fill="FFFFFF"/>
        </w:rPr>
        <w:t xml:space="preserve">对按照《建设项目环境影响评价分类管理名录》规定应当编制环境影响报告书或者报告表的建设项目，建设单位不得擅自降低环境影响评价等级，填报环境影响登记表并办理备案手续。 </w:t>
      </w:r>
      <w:r>
        <w:rPr>
          <w:sz w:val="24"/>
          <w:szCs w:val="24"/>
          <w:u w:val="none"/>
          <w:shd w:val="clear" w:fill="FFFFFF"/>
          <w:lang w:val="en-US"/>
        </w:rPr>
        <w:t>  </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rStyle w:val="4"/>
          <w:sz w:val="24"/>
          <w:szCs w:val="24"/>
          <w:u w:val="none"/>
          <w:shd w:val="clear" w:fill="FFFFFF"/>
        </w:rPr>
        <w:t>第十一条</w:t>
      </w:r>
      <w:r>
        <w:rPr>
          <w:sz w:val="24"/>
          <w:szCs w:val="24"/>
          <w:u w:val="none"/>
          <w:shd w:val="clear" w:fill="FFFFFF"/>
        </w:rPr>
        <w:t xml:space="preserve">  建设单位填报建设项目环境影响登记表时，应当同时就其填报的环境影响登记表内容的真实、准确、完整作出承诺，并在登记表中的相应栏目由该建设单位的法定代表人或者主要负责人签署姓名。</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rStyle w:val="4"/>
          <w:sz w:val="24"/>
          <w:szCs w:val="24"/>
          <w:u w:val="none"/>
          <w:shd w:val="clear" w:fill="FFFFFF"/>
        </w:rPr>
        <w:t>第十二条</w:t>
      </w:r>
      <w:r>
        <w:rPr>
          <w:sz w:val="24"/>
          <w:szCs w:val="24"/>
          <w:u w:val="none"/>
          <w:shd w:val="clear" w:fill="FFFFFF"/>
        </w:rPr>
        <w:t xml:space="preserve">  建设单位在线提交环境影响登记表后，网上备案系统自动生成备案编号和回执，该建设项目环境影响登记表备案即为完成。</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sz w:val="24"/>
          <w:szCs w:val="24"/>
          <w:u w:val="none"/>
          <w:shd w:val="clear" w:fill="FFFFFF"/>
        </w:rPr>
        <w:t>建设单位可以自行打印留存其填报的建设项目环境影响登记表及建设项目环境影响登记表备案回执。</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sz w:val="24"/>
          <w:szCs w:val="24"/>
          <w:u w:val="none"/>
          <w:shd w:val="clear" w:fill="FFFFFF"/>
        </w:rPr>
        <w:t>建设项目环境影响登记表备案回执是环境保护主管部门确认收到建设单位环境影响登记表的证明。</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rStyle w:val="4"/>
          <w:sz w:val="24"/>
          <w:szCs w:val="24"/>
          <w:u w:val="none"/>
          <w:shd w:val="clear" w:fill="FFFFFF"/>
        </w:rPr>
        <w:t>第十三条</w:t>
      </w:r>
      <w:r>
        <w:rPr>
          <w:sz w:val="24"/>
          <w:szCs w:val="24"/>
          <w:u w:val="none"/>
          <w:shd w:val="clear" w:fill="FFFFFF"/>
        </w:rPr>
        <w:t xml:space="preserve"> </w:t>
      </w:r>
      <w:r>
        <w:rPr>
          <w:snapToGrid w:val="0"/>
          <w:sz w:val="24"/>
          <w:szCs w:val="24"/>
          <w:u w:val="none"/>
          <w:shd w:val="clear" w:fill="FFFFFF"/>
        </w:rPr>
        <w:t> </w:t>
      </w:r>
      <w:r>
        <w:rPr>
          <w:sz w:val="24"/>
          <w:szCs w:val="24"/>
          <w:u w:val="none"/>
          <w:shd w:val="clear" w:fill="FFFFFF"/>
        </w:rPr>
        <w:t>建设项目环境影响登记表备案完成后，建设单位或者其法定代表人或者主要负责人在建设项目建成并投入生产运营前发生变更的，建设单位应当依照本办法规定再次办理备案手续。</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rStyle w:val="4"/>
          <w:sz w:val="24"/>
          <w:szCs w:val="24"/>
          <w:u w:val="none"/>
          <w:shd w:val="clear" w:fill="FFFFFF"/>
        </w:rPr>
        <w:t>第十四条</w:t>
      </w:r>
      <w:r>
        <w:rPr>
          <w:sz w:val="24"/>
          <w:szCs w:val="24"/>
          <w:u w:val="none"/>
          <w:shd w:val="clear" w:fill="FFFFFF"/>
        </w:rPr>
        <w:t xml:space="preserve"> </w:t>
      </w:r>
      <w:r>
        <w:rPr>
          <w:snapToGrid w:val="0"/>
          <w:sz w:val="24"/>
          <w:szCs w:val="24"/>
          <w:u w:val="none"/>
          <w:shd w:val="clear" w:fill="FFFFFF"/>
        </w:rPr>
        <w:t> </w:t>
      </w:r>
      <w:r>
        <w:rPr>
          <w:sz w:val="24"/>
          <w:szCs w:val="24"/>
          <w:u w:val="none"/>
          <w:shd w:val="clear" w:fill="FFFFFF"/>
        </w:rPr>
        <w:t>建设项目环境影响登记表备案完成后，建设单位应当严格执行相应污染物排放标准及相关环境管理规定，落实建设项目环境影响登记表中填报的环境保护措施，有效防治环境污染和生态破坏。</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rStyle w:val="4"/>
          <w:sz w:val="24"/>
          <w:szCs w:val="24"/>
          <w:u w:val="none"/>
          <w:shd w:val="clear" w:fill="FFFFFF"/>
        </w:rPr>
        <w:t>第十五条</w:t>
      </w:r>
      <w:r>
        <w:rPr>
          <w:sz w:val="24"/>
          <w:szCs w:val="24"/>
          <w:u w:val="none"/>
          <w:shd w:val="clear" w:fill="FFFFFF"/>
        </w:rPr>
        <w:t xml:space="preserve"> </w:t>
      </w:r>
      <w:r>
        <w:rPr>
          <w:snapToGrid w:val="0"/>
          <w:sz w:val="24"/>
          <w:szCs w:val="24"/>
          <w:u w:val="none"/>
          <w:shd w:val="clear" w:fill="FFFFFF"/>
        </w:rPr>
        <w:t> </w:t>
      </w:r>
      <w:r>
        <w:rPr>
          <w:sz w:val="24"/>
          <w:szCs w:val="24"/>
          <w:u w:val="none"/>
          <w:shd w:val="clear" w:fill="FFFFFF"/>
        </w:rPr>
        <w:t>建设项目环境影响登记表备案完成后，县级环境保护主管部门通过其网站的网上备案系统同步向社会公开备案信息，接受公众监督。对国家规定需要保密的建设项目，县级环境保护主管部门严格执行国家有关保密规定，备案信息不公开。</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sz w:val="24"/>
          <w:szCs w:val="24"/>
          <w:u w:val="none"/>
          <w:shd w:val="clear" w:fill="FFFFFF"/>
        </w:rPr>
        <w:t>县级环境保护主管部门应当根据国务院关于加强环境监管执法的有关规定，将其完成备案的建设项目纳入有关环境监管网格管理范围。　</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rStyle w:val="4"/>
          <w:sz w:val="24"/>
          <w:szCs w:val="24"/>
          <w:u w:val="none"/>
          <w:shd w:val="clear" w:fill="FFFFFF"/>
        </w:rPr>
        <w:t>第十六条</w:t>
      </w:r>
      <w:r>
        <w:rPr>
          <w:sz w:val="24"/>
          <w:szCs w:val="24"/>
          <w:u w:val="none"/>
          <w:shd w:val="clear" w:fill="FFFFFF"/>
        </w:rPr>
        <w:t xml:space="preserve"> </w:t>
      </w:r>
      <w:r>
        <w:rPr>
          <w:snapToGrid w:val="0"/>
          <w:sz w:val="24"/>
          <w:szCs w:val="24"/>
          <w:u w:val="none"/>
          <w:shd w:val="clear" w:fill="FFFFFF"/>
        </w:rPr>
        <w:t> </w:t>
      </w:r>
      <w:r>
        <w:rPr>
          <w:sz w:val="24"/>
          <w:szCs w:val="24"/>
          <w:u w:val="none"/>
          <w:shd w:val="clear" w:fill="FFFFFF"/>
        </w:rPr>
        <w:t>公民、法人和其他组织发现建设单位有以下行为的，有权向环境保护主管部门或者其他负有环境保护监督管理职责的部门举报：</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sz w:val="24"/>
          <w:szCs w:val="24"/>
          <w:u w:val="none"/>
          <w:shd w:val="clear" w:fill="FFFFFF"/>
        </w:rPr>
        <w:t>（一）环境影响登记表存在弄虚作假的；</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sz w:val="24"/>
          <w:szCs w:val="24"/>
          <w:u w:val="none"/>
          <w:shd w:val="clear" w:fill="FFFFFF"/>
        </w:rPr>
        <w:t>（二）有污染环境和破坏生态行为的；</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sz w:val="24"/>
          <w:szCs w:val="24"/>
          <w:u w:val="none"/>
          <w:shd w:val="clear" w:fill="FFFFFF"/>
        </w:rPr>
        <w:t>（三）对按照《建设项目环境影响评价分类管理名录》规定应当编制环境影响报告书或者报告表的建设项目，建设单位擅自降低环境影响评价等级，填报环境影响登记表并办理备案手续的。</w:t>
      </w:r>
      <w:r>
        <w:rPr>
          <w:sz w:val="24"/>
          <w:szCs w:val="24"/>
          <w:u w:val="none"/>
          <w:shd w:val="clear" w:fill="FFFFFF"/>
          <w:lang w:val="en-US"/>
        </w:rPr>
        <w:t xml:space="preserve">   </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sz w:val="24"/>
          <w:szCs w:val="24"/>
          <w:u w:val="none"/>
          <w:shd w:val="clear" w:fill="FFFFFF"/>
        </w:rPr>
        <w:t>举报应当采取书面形式，有明确的被举报人，并提供相关事实和证据。</w:t>
      </w:r>
    </w:p>
    <w:p>
      <w:pPr>
        <w:pStyle w:val="2"/>
        <w:keepNext w:val="0"/>
        <w:keepLines w:val="0"/>
        <w:widowControl/>
        <w:suppressLineNumbers w:val="0"/>
        <w:wordWrap w:val="0"/>
        <w:snapToGrid w:val="0"/>
        <w:spacing w:before="0" w:beforeAutospacing="0" w:after="0" w:afterAutospacing="0" w:line="240" w:lineRule="auto"/>
        <w:ind w:left="0" w:right="0" w:firstLine="480"/>
        <w:jc w:val="left"/>
        <w:rPr>
          <w:sz w:val="24"/>
          <w:szCs w:val="24"/>
          <w:u w:val="none"/>
          <w:shd w:val="clear" w:fill="FFFFFF"/>
        </w:rPr>
      </w:pPr>
      <w:r>
        <w:rPr>
          <w:rStyle w:val="4"/>
          <w:sz w:val="24"/>
          <w:szCs w:val="24"/>
          <w:u w:val="none"/>
          <w:shd w:val="clear" w:fill="FFFFFF"/>
        </w:rPr>
        <w:t>第十七条</w:t>
      </w:r>
      <w:r>
        <w:rPr>
          <w:sz w:val="24"/>
          <w:szCs w:val="24"/>
          <w:u w:val="none"/>
          <w:shd w:val="clear" w:fill="FFFFFF"/>
        </w:rPr>
        <w:t xml:space="preserve"> </w:t>
      </w:r>
      <w:r>
        <w:rPr>
          <w:snapToGrid w:val="0"/>
          <w:sz w:val="24"/>
          <w:szCs w:val="24"/>
          <w:u w:val="none"/>
          <w:shd w:val="clear" w:fill="FFFFFF"/>
        </w:rPr>
        <w:t> </w:t>
      </w:r>
      <w:r>
        <w:rPr>
          <w:sz w:val="24"/>
          <w:szCs w:val="24"/>
          <w:u w:val="none"/>
          <w:shd w:val="clear" w:fill="FFFFFF"/>
        </w:rPr>
        <w:t>环境保护主管部门或者其他负有环境保护监督管理职责的部门可以采取抽查、根据举报进行检查等方式，对建设单位遵守本办法规定的情况开展监督检查，并根据监督检查认定的事实，按照以下情形处理：</w:t>
      </w:r>
    </w:p>
    <w:p>
      <w:pPr>
        <w:pStyle w:val="2"/>
        <w:keepNext w:val="0"/>
        <w:keepLines w:val="0"/>
        <w:widowControl/>
        <w:suppressLineNumbers w:val="0"/>
        <w:wordWrap w:val="0"/>
        <w:snapToGrid w:val="0"/>
        <w:spacing w:before="0" w:beforeAutospacing="0" w:after="0" w:afterAutospacing="0" w:line="240" w:lineRule="auto"/>
        <w:ind w:left="0" w:right="0" w:firstLine="480"/>
        <w:jc w:val="left"/>
        <w:rPr>
          <w:sz w:val="24"/>
          <w:szCs w:val="24"/>
          <w:u w:val="none"/>
        </w:rPr>
      </w:pPr>
      <w:r>
        <w:rPr>
          <w:sz w:val="24"/>
          <w:szCs w:val="24"/>
          <w:u w:val="none"/>
          <w:shd w:val="clear" w:fill="FFFFFF"/>
        </w:rPr>
        <w:t>（一）构成行政违法的，依照有关环境保护法律法规和规定，予以行政处罚；</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rFonts w:hint="eastAsia"/>
          <w:snapToGrid w:val="0"/>
          <w:sz w:val="24"/>
          <w:szCs w:val="24"/>
          <w:u w:val="none"/>
          <w:shd w:val="clear" w:fill="FFFFFF"/>
          <w:lang w:val="en-US" w:eastAsia="zh-CN"/>
        </w:rPr>
        <w:t xml:space="preserve">  </w:t>
      </w:r>
      <w:r>
        <w:rPr>
          <w:sz w:val="24"/>
          <w:szCs w:val="24"/>
          <w:u w:val="none"/>
          <w:shd w:val="clear" w:fill="FFFFFF"/>
        </w:rPr>
        <w:t>（二）构成环境侵权的，依法承担环境侵权责任；</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sz w:val="24"/>
          <w:szCs w:val="24"/>
          <w:u w:val="none"/>
          <w:shd w:val="clear" w:fill="FFFFFF"/>
        </w:rPr>
        <w:t>（三）涉嫌构成犯罪的，依法移送司法机关。</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rStyle w:val="4"/>
          <w:sz w:val="24"/>
          <w:szCs w:val="24"/>
          <w:u w:val="none"/>
          <w:shd w:val="clear" w:fill="FFFFFF"/>
        </w:rPr>
        <w:t>第十八条</w:t>
      </w:r>
      <w:r>
        <w:rPr>
          <w:sz w:val="24"/>
          <w:szCs w:val="24"/>
          <w:u w:val="none"/>
          <w:shd w:val="clear" w:fill="FFFFFF"/>
        </w:rPr>
        <w:t xml:space="preserve">  建设单位未依法备案建设项目环境影响登记表的，由县级环境保护主管部门根据《环境影响评价法》第三十一条第三款的规定，责令备案，处五万元以下的罚款。</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rStyle w:val="4"/>
          <w:sz w:val="24"/>
          <w:szCs w:val="24"/>
          <w:u w:val="none"/>
          <w:shd w:val="clear" w:fill="FFFFFF"/>
        </w:rPr>
        <w:t>第十九条</w:t>
      </w:r>
      <w:r>
        <w:rPr>
          <w:sz w:val="24"/>
          <w:szCs w:val="24"/>
          <w:u w:val="none"/>
          <w:shd w:val="clear" w:fill="FFFFFF"/>
        </w:rPr>
        <w:t xml:space="preserve"> </w:t>
      </w:r>
      <w:r>
        <w:rPr>
          <w:snapToGrid w:val="0"/>
          <w:sz w:val="24"/>
          <w:szCs w:val="24"/>
          <w:u w:val="none"/>
          <w:shd w:val="clear" w:fill="FFFFFF"/>
        </w:rPr>
        <w:t> </w:t>
      </w:r>
      <w:r>
        <w:rPr>
          <w:sz w:val="24"/>
          <w:szCs w:val="24"/>
          <w:u w:val="none"/>
          <w:shd w:val="clear" w:fill="FFFFFF"/>
        </w:rPr>
        <w:t>违反本办法规定，建设单位违反承诺，在填报建设项目环境影响登记表时弄虚作假，致使备案内容失实的，由县级环境保护主管部门将该建设单位违反承诺情况记入其环境信用记录，向社会公布。</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rStyle w:val="4"/>
          <w:sz w:val="24"/>
          <w:szCs w:val="24"/>
          <w:u w:val="none"/>
          <w:shd w:val="clear" w:fill="FFFFFF"/>
        </w:rPr>
        <w:t>第二十条</w:t>
      </w:r>
      <w:r>
        <w:rPr>
          <w:sz w:val="24"/>
          <w:szCs w:val="24"/>
          <w:u w:val="none"/>
          <w:shd w:val="clear" w:fill="FFFFFF"/>
        </w:rPr>
        <w:t xml:space="preserve">  违反本办法规定，对按照《建设项目环境影响评价分类管理名录》应当编制环境影响报告书或者报告表的建设项目，建设单位擅自降低环境影响评价等级，填报环境影响登记表并办理备案手续，经查证属实的，县级环境保护主管部门认定建设单位已经取得的备案无效，向社会公布，并按照以下规定处理：</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sz w:val="24"/>
          <w:szCs w:val="24"/>
          <w:u w:val="none"/>
          <w:shd w:val="clear" w:fill="FFFFFF"/>
        </w:rPr>
        <w:t>（一）未依法报批环境影响报告书或者报告表，擅自开工建设的，依照《环境保护法》第六十一条和《环境影响评价法》第三十一条第一款的规定予以处罚、处分。</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sz w:val="24"/>
          <w:szCs w:val="24"/>
          <w:u w:val="none"/>
          <w:shd w:val="clear" w:fill="FFFFFF"/>
        </w:rPr>
        <w:t>（二）未依法报批环境影响报告书或者报告表，擅自投入生产或者经营的，分别依照《环境影响评价法》第三十一条第一款和《建设项目环境保护管理条例》的有关规定作出相应处罚。</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rStyle w:val="4"/>
          <w:sz w:val="24"/>
          <w:szCs w:val="24"/>
          <w:u w:val="none"/>
          <w:shd w:val="clear" w:fill="FFFFFF"/>
        </w:rPr>
        <w:t>第二十一条</w:t>
      </w:r>
      <w:r>
        <w:rPr>
          <w:sz w:val="24"/>
          <w:szCs w:val="24"/>
          <w:u w:val="none"/>
          <w:shd w:val="clear" w:fill="FFFFFF"/>
        </w:rPr>
        <w:t xml:space="preserve">  对依照本办法第十八条、第二十条规定处理的建设单位，由县级环境保护主管部门将该建设单位违法失信信息记入其环境信用记录，向社会公布。</w:t>
      </w:r>
    </w:p>
    <w:p>
      <w:pPr>
        <w:pStyle w:val="2"/>
        <w:keepNext w:val="0"/>
        <w:keepLines w:val="0"/>
        <w:widowControl/>
        <w:suppressLineNumbers w:val="0"/>
        <w:wordWrap w:val="0"/>
        <w:snapToGrid w:val="0"/>
        <w:spacing w:before="0" w:beforeAutospacing="0" w:after="0" w:afterAutospacing="0" w:line="240" w:lineRule="auto"/>
        <w:ind w:left="0" w:right="0"/>
        <w:jc w:val="left"/>
        <w:rPr>
          <w:sz w:val="24"/>
          <w:szCs w:val="24"/>
          <w:u w:val="none"/>
        </w:rPr>
      </w:pPr>
      <w:r>
        <w:rPr>
          <w:snapToGrid w:val="0"/>
          <w:sz w:val="24"/>
          <w:szCs w:val="24"/>
          <w:u w:val="none"/>
          <w:shd w:val="clear" w:fill="FFFFFF"/>
        </w:rPr>
        <w:t>　　</w:t>
      </w:r>
      <w:r>
        <w:rPr>
          <w:rStyle w:val="4"/>
          <w:sz w:val="24"/>
          <w:szCs w:val="24"/>
          <w:u w:val="none"/>
          <w:shd w:val="clear" w:fill="FFFFFF"/>
        </w:rPr>
        <w:t>第二十二条</w:t>
      </w:r>
      <w:r>
        <w:rPr>
          <w:sz w:val="24"/>
          <w:szCs w:val="24"/>
          <w:u w:val="none"/>
          <w:shd w:val="clear" w:fill="FFFFFF"/>
        </w:rPr>
        <w:t xml:space="preserve">  本办法自</w:t>
      </w:r>
      <w:r>
        <w:rPr>
          <w:sz w:val="24"/>
          <w:szCs w:val="24"/>
          <w:u w:val="none"/>
          <w:shd w:val="clear" w:fill="FFFFFF"/>
          <w:lang w:val="en-US"/>
        </w:rPr>
        <w:t>2017</w:t>
      </w:r>
      <w:r>
        <w:rPr>
          <w:sz w:val="24"/>
          <w:szCs w:val="24"/>
          <w:u w:val="none"/>
          <w:shd w:val="clear" w:fill="FFFFFF"/>
        </w:rPr>
        <w:t>年</w:t>
      </w:r>
      <w:r>
        <w:rPr>
          <w:sz w:val="24"/>
          <w:szCs w:val="24"/>
          <w:u w:val="none"/>
          <w:shd w:val="clear" w:fill="FFFFFF"/>
          <w:lang w:val="en-US"/>
        </w:rPr>
        <w:t>1</w:t>
      </w:r>
      <w:r>
        <w:rPr>
          <w:sz w:val="24"/>
          <w:szCs w:val="24"/>
          <w:u w:val="none"/>
          <w:shd w:val="clear" w:fill="FFFFFF"/>
        </w:rPr>
        <w:t>月</w:t>
      </w:r>
      <w:r>
        <w:rPr>
          <w:sz w:val="24"/>
          <w:szCs w:val="24"/>
          <w:u w:val="none"/>
          <w:shd w:val="clear" w:fill="FFFFFF"/>
          <w:lang w:val="en-US"/>
        </w:rPr>
        <w:t>1</w:t>
      </w:r>
      <w:r>
        <w:rPr>
          <w:sz w:val="24"/>
          <w:szCs w:val="24"/>
          <w:u w:val="none"/>
          <w:shd w:val="clear" w:fill="FFFFFF"/>
        </w:rPr>
        <w:t>日起施行。</w:t>
      </w:r>
    </w:p>
    <w:p>
      <w:pPr>
        <w:spacing w:afterAutospacing="0" w:line="240" w:lineRule="auto"/>
        <w:ind w:left="0"/>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45181"/>
    <w:rsid w:val="14C750BB"/>
    <w:rsid w:val="36F3745C"/>
    <w:rsid w:val="4D145181"/>
    <w:rsid w:val="503D44C4"/>
    <w:rsid w:val="6C0D15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2016-12-30T00:25:00Z</dcterms:created>
  <dc:creator>admin</dc:creator>
  <cp:lastModifiedBy>Administrator</cp:lastModifiedBy>
  <dcterms:modified xsi:type="dcterms:W3CDTF">2008-06-17T17:25:20Z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