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永城市俩仪铅笔有限公司年加工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  <w:t>1.5亿只铅笔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项目环境影响报告表》的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永城市俩仪铅笔有限公司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巢湖中环环境科学研究有限公司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永城市俩仪铅笔有限公司年加工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1.5亿只铅笔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以下简称《报告表》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位于永城市陈集镇代井村，项目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占地面积6670平方米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，租赁现有厂房面积5000平方米，总投资680万元，其中环保投资17.5万元。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该审批项目已在永城市政府网站公示期满，公示期无异议。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环评结论可信，我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原则同意你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（一）向设计单位提供《报告表》和本批复文件，确保项目设计按照环境保护设计规范要求，落实防治环境污染和生态破坏的措施以及环保设施投资概算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（二）依据《报告表》和本批复文件，并对项目建设过程中产生的废水、废气、固体废物、噪声等污染，以及因施工对自然、生态环境造成的破坏，采取相应的防治措施。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废水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：该项目无生产废水。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生活污水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经化粪池处理后用于农田灌溉，不外排。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废气：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项目生产过程中产生的废气主要有：切割锯末粉和刨槽产生的粉尘，采用专用双筒式吸尘器设施，属于密闭收尘设备，切割木质粉尘锯末全部由双筒式吸尘器集中收集后定期对外销售。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：本项目产生噪声的设备有切边机、刨槽机以及刨杆机等机械设备运行时产生的噪声，经基础减震、加装隔音罩、厂房密闭并设置隔声窗等措施，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厂界噪声须满足《工业企业厂界环境噪声排放标准》（GB12348-2008）中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类标准。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方面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本项目产生的一般固废为原木去皮及旋切产生的边角料、碎木屑、切割产生的锯末，砂光车间产生的废板边，统一收集外卖。生活垃圾统一收集交于环卫部门集中处理。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5、本项目生产过程中不产生废水，生活污水经化粪池处理达标后进行农田灌溉，故本项目不设置总量控制。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（四）如果今后国家或省颁布严于本批复指标的新标准，届时你单位按新标准执行。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四、企业应严格落实环保“三同时”制度， 并接受环保部门日常监督和管理。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本批复有效期为5年，如该项目逾期方开工建设，其环境影响报告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应报我局重新审核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经办人：           审核人：       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880" w:firstLineChars="2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0" w:firstLineChars="2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BF7B"/>
    <w:multiLevelType w:val="singleLevel"/>
    <w:tmpl w:val="4189BF7B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D331C"/>
    <w:rsid w:val="01687D7B"/>
    <w:rsid w:val="06856AE4"/>
    <w:rsid w:val="06DD5E52"/>
    <w:rsid w:val="07966BE8"/>
    <w:rsid w:val="0B062098"/>
    <w:rsid w:val="0FC54B02"/>
    <w:rsid w:val="123020B1"/>
    <w:rsid w:val="17330455"/>
    <w:rsid w:val="174B2602"/>
    <w:rsid w:val="206B57FE"/>
    <w:rsid w:val="229A4232"/>
    <w:rsid w:val="23EF2F51"/>
    <w:rsid w:val="24032F4F"/>
    <w:rsid w:val="25A86BDA"/>
    <w:rsid w:val="25B02472"/>
    <w:rsid w:val="280A2414"/>
    <w:rsid w:val="286874D6"/>
    <w:rsid w:val="2C26379B"/>
    <w:rsid w:val="2C3556A4"/>
    <w:rsid w:val="2DEF1B00"/>
    <w:rsid w:val="31BB4A05"/>
    <w:rsid w:val="32B97EBC"/>
    <w:rsid w:val="334916F4"/>
    <w:rsid w:val="34B35C49"/>
    <w:rsid w:val="39B313FD"/>
    <w:rsid w:val="402B5A8F"/>
    <w:rsid w:val="40EA0304"/>
    <w:rsid w:val="415A3A2D"/>
    <w:rsid w:val="43C05B7B"/>
    <w:rsid w:val="44C63559"/>
    <w:rsid w:val="46DC56DB"/>
    <w:rsid w:val="528360DB"/>
    <w:rsid w:val="53730058"/>
    <w:rsid w:val="555007C4"/>
    <w:rsid w:val="58375ADE"/>
    <w:rsid w:val="59BF7517"/>
    <w:rsid w:val="5AC223A5"/>
    <w:rsid w:val="5BDA1F21"/>
    <w:rsid w:val="5C68514E"/>
    <w:rsid w:val="60C673AB"/>
    <w:rsid w:val="628F2232"/>
    <w:rsid w:val="64AD331C"/>
    <w:rsid w:val="64E87249"/>
    <w:rsid w:val="6ABF1E64"/>
    <w:rsid w:val="6D2D490E"/>
    <w:rsid w:val="72C53C42"/>
    <w:rsid w:val="736714E8"/>
    <w:rsid w:val="73E03476"/>
    <w:rsid w:val="74802B02"/>
    <w:rsid w:val="762F6FDE"/>
    <w:rsid w:val="7E28154D"/>
    <w:rsid w:val="7EA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2018-01-30T08:25:00Z</dcterms:created>
  <dc:creator>王芳</dc:creator>
  <cp:lastModifiedBy>鱼丸粗面</cp:lastModifiedBy>
  <dcterms:modified xsi:type="dcterms:W3CDTF">2018-02-09T08:43:12Z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