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永城市主要居民食品价格监测表</w:t>
      </w:r>
    </w:p>
    <w:p>
      <w:pPr>
        <w:spacing w:line="480" w:lineRule="auto"/>
        <w:rPr>
          <w:rFonts w:ascii="宋体" w:hAnsi="宋体"/>
          <w:b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　　　</w:t>
      </w:r>
      <w:r>
        <w:rPr>
          <w:rFonts w:hint="eastAsia" w:ascii="宋体" w:hAnsi="宋体"/>
          <w:b/>
          <w:sz w:val="28"/>
          <w:szCs w:val="28"/>
        </w:rPr>
        <w:t>制表单位：</w:t>
      </w:r>
      <w:r>
        <w:rPr>
          <w:rFonts w:hint="eastAsia" w:ascii="宋体" w:hAnsi="宋体"/>
          <w:b/>
          <w:sz w:val="28"/>
          <w:szCs w:val="28"/>
          <w:lang w:eastAsia="zh-CN"/>
        </w:rPr>
        <w:t>永城市发改委</w:t>
      </w:r>
      <w:r>
        <w:rPr>
          <w:rFonts w:hint="eastAsia" w:ascii="宋体" w:hAnsi="宋体"/>
          <w:b/>
          <w:sz w:val="28"/>
          <w:szCs w:val="28"/>
        </w:rPr>
        <w:t xml:space="preserve">   　　　　　　　　填表时间：      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日</w:t>
      </w:r>
    </w:p>
    <w:tbl>
      <w:tblPr>
        <w:tblStyle w:val="6"/>
        <w:tblW w:w="12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58"/>
        <w:gridCol w:w="2851"/>
        <w:gridCol w:w="1714"/>
        <w:gridCol w:w="1721"/>
        <w:gridCol w:w="1620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代码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商品名称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规格等级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上期价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zCs w:val="21"/>
              </w:rPr>
              <w:t>日）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当天价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与上期比（%）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小麦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混等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1.57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玉米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混等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1.36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特一粉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2.00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粳米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挂面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当地主销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3.5</w:t>
            </w:r>
          </w:p>
        </w:tc>
        <w:tc>
          <w:tcPr>
            <w:tcW w:w="1902" w:type="dxa"/>
            <w:vAlign w:val="center"/>
          </w:tcPr>
          <w:tbl>
            <w:tblPr>
              <w:tblStyle w:val="6"/>
              <w:tblW w:w="1268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" w:hRule="atLeast"/>
                <w:jc w:val="center"/>
              </w:trPr>
              <w:tc>
                <w:tcPr>
                  <w:tcW w:w="190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大白菜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0.48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上海青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3.50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芹菜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0.88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青椒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1.38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黄瓜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2.88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促销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西红柿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1.88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促销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白萝卜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0.99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胡萝卜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1.58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土豆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1.58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促销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茄子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2.58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17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坚实饱满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4.38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18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豆腐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新鲜无包装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2.28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纯牛奶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蒙牛</w:t>
            </w:r>
            <w:r>
              <w:rPr>
                <w:rFonts w:hint="eastAsia" w:ascii="宋体" w:hAnsi="宋体"/>
                <w:sz w:val="28"/>
                <w:szCs w:val="28"/>
              </w:rPr>
              <w:t>半斤左右盒装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元/盒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2.70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纯正花生油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金龙鱼</w:t>
            </w:r>
            <w:r>
              <w:rPr>
                <w:rFonts w:hint="eastAsia" w:ascii="宋体" w:hAnsi="宋体"/>
                <w:sz w:val="28"/>
                <w:szCs w:val="28"/>
              </w:rPr>
              <w:t>桶装一级压榨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元/5升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108.5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21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菜籽油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金龙鱼</w:t>
            </w:r>
            <w:r>
              <w:rPr>
                <w:rFonts w:hint="eastAsia" w:ascii="宋体" w:hAnsi="宋体"/>
                <w:sz w:val="28"/>
                <w:szCs w:val="28"/>
              </w:rPr>
              <w:t>桶装一级压榨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元/5升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96.5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22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大豆油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福临门</w:t>
            </w:r>
            <w:r>
              <w:rPr>
                <w:rFonts w:hint="eastAsia" w:ascii="宋体" w:hAnsi="宋体"/>
                <w:sz w:val="28"/>
                <w:szCs w:val="28"/>
              </w:rPr>
              <w:t>桶装一级浸出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元/5升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83.9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23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食品调和油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福临门</w:t>
            </w:r>
            <w:r>
              <w:rPr>
                <w:rFonts w:hint="eastAsia" w:ascii="宋体" w:hAnsi="宋体"/>
                <w:sz w:val="28"/>
                <w:szCs w:val="28"/>
              </w:rPr>
              <w:t>桶装一级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元/5升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88.9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24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猪肉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精瘦肉不含里脊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11.8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25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猪肉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五花肉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16.8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26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牛肉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新鲜去骨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36.8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促销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27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羊肉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新鲜去骨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41.80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带骨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28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鸡肉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白条鸡、开膛上等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29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鸡蛋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新鲜完整鸡场蛋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促销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生猪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中等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带鱼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冻国产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16.8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促销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32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草鱼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活750克左右一条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9.90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33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鲤鱼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活750克左右一条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7.80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34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方便面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康师傅</w:t>
            </w:r>
            <w:r>
              <w:rPr>
                <w:rFonts w:hint="eastAsia" w:ascii="宋体" w:hAnsi="宋体"/>
                <w:sz w:val="28"/>
                <w:szCs w:val="28"/>
              </w:rPr>
              <w:t>袋装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2.5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方便面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康师傅</w:t>
            </w:r>
            <w:r>
              <w:rPr>
                <w:rFonts w:hint="eastAsia" w:ascii="宋体" w:hAnsi="宋体"/>
                <w:sz w:val="28"/>
                <w:szCs w:val="28"/>
              </w:rPr>
              <w:t>桶装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元/桶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3.9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36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速冻水饺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37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速冻汤圆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4.90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38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苹果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39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香蕉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3.58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橘子</w:t>
            </w:r>
          </w:p>
        </w:tc>
        <w:tc>
          <w:tcPr>
            <w:tcW w:w="2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元/500克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3.98</w:t>
            </w:r>
          </w:p>
        </w:tc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Style w:val="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MjQwZmU5NTNlYTJlNWEyNTI0MTBkMjBkMWQ3ZTMifQ=="/>
  </w:docVars>
  <w:rsids>
    <w:rsidRoot w:val="002D32CF"/>
    <w:rsid w:val="00081889"/>
    <w:rsid w:val="000903D5"/>
    <w:rsid w:val="00094CA7"/>
    <w:rsid w:val="000A3263"/>
    <w:rsid w:val="000C6A0A"/>
    <w:rsid w:val="001B03F6"/>
    <w:rsid w:val="001B322F"/>
    <w:rsid w:val="001E1F93"/>
    <w:rsid w:val="00270451"/>
    <w:rsid w:val="002D32CF"/>
    <w:rsid w:val="002D3B47"/>
    <w:rsid w:val="00351B91"/>
    <w:rsid w:val="00366CF5"/>
    <w:rsid w:val="00374119"/>
    <w:rsid w:val="003D29CE"/>
    <w:rsid w:val="004153EB"/>
    <w:rsid w:val="00441331"/>
    <w:rsid w:val="00450C51"/>
    <w:rsid w:val="00486869"/>
    <w:rsid w:val="004C46CD"/>
    <w:rsid w:val="00525DF6"/>
    <w:rsid w:val="0053376A"/>
    <w:rsid w:val="0056533C"/>
    <w:rsid w:val="006165D9"/>
    <w:rsid w:val="006E5BBB"/>
    <w:rsid w:val="00767E2A"/>
    <w:rsid w:val="0077139D"/>
    <w:rsid w:val="00891011"/>
    <w:rsid w:val="00913589"/>
    <w:rsid w:val="00915F6B"/>
    <w:rsid w:val="009269B4"/>
    <w:rsid w:val="009F1E3D"/>
    <w:rsid w:val="00A305A8"/>
    <w:rsid w:val="00A360AA"/>
    <w:rsid w:val="00A66745"/>
    <w:rsid w:val="00BE6379"/>
    <w:rsid w:val="00C14B15"/>
    <w:rsid w:val="00C432F9"/>
    <w:rsid w:val="00C931FC"/>
    <w:rsid w:val="00D43B06"/>
    <w:rsid w:val="00DD2FEA"/>
    <w:rsid w:val="00E85EFC"/>
    <w:rsid w:val="00E96DA0"/>
    <w:rsid w:val="00EC66AC"/>
    <w:rsid w:val="00F00736"/>
    <w:rsid w:val="00F367D1"/>
    <w:rsid w:val="024C7A03"/>
    <w:rsid w:val="037B371D"/>
    <w:rsid w:val="06B03C9B"/>
    <w:rsid w:val="07C46B95"/>
    <w:rsid w:val="1B9A4C5E"/>
    <w:rsid w:val="1BAA299A"/>
    <w:rsid w:val="1DFC3255"/>
    <w:rsid w:val="1ED7150F"/>
    <w:rsid w:val="1FC24CD2"/>
    <w:rsid w:val="209365C8"/>
    <w:rsid w:val="22CC0D17"/>
    <w:rsid w:val="230230BC"/>
    <w:rsid w:val="24492FC6"/>
    <w:rsid w:val="2E954277"/>
    <w:rsid w:val="303B2E1E"/>
    <w:rsid w:val="377203B8"/>
    <w:rsid w:val="41C741BC"/>
    <w:rsid w:val="4C1710D6"/>
    <w:rsid w:val="50105548"/>
    <w:rsid w:val="50B03D7C"/>
    <w:rsid w:val="573A4AA2"/>
    <w:rsid w:val="57EA0396"/>
    <w:rsid w:val="599F72F2"/>
    <w:rsid w:val="5C1F2D07"/>
    <w:rsid w:val="5CD02858"/>
    <w:rsid w:val="60F044DD"/>
    <w:rsid w:val="633501EA"/>
    <w:rsid w:val="676D6C9E"/>
    <w:rsid w:val="6A193675"/>
    <w:rsid w:val="6F5558EE"/>
    <w:rsid w:val="70C34577"/>
    <w:rsid w:val="7B7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9EC9FE-6854-4C1E-B1D2-44653AA4B3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550</Words>
  <Characters>810</Characters>
  <Lines>8</Lines>
  <Paragraphs>2</Paragraphs>
  <TotalTime>13</TotalTime>
  <ScaleCrop>false</ScaleCrop>
  <LinksUpToDate>false</LinksUpToDate>
  <CharactersWithSpaces>832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2022-04-10T02:19:00Z</dcterms:created>
  <dc:creator>朕说 众卿</dc:creator>
  <cp:lastModifiedBy>朕说 众卿</cp:lastModifiedBy>
  <cp:lastPrinted>2022-04-04T01:16:00Z</cp:lastPrinted>
  <dcterms:modified xsi:type="dcterms:W3CDTF">2023-01-02T02:13:40Z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2297B75F855F445A86CDB8554F2B9D95</vt:lpwstr>
  </property>
</Properties>
</file>