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附件4</w:t>
      </w:r>
    </w:p>
    <w:p>
      <w:pPr>
        <w:spacing w:line="52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政协提案办理情况征询意见表</w:t>
      </w:r>
      <w:bookmarkEnd w:id="0"/>
    </w:p>
    <w:p>
      <w:pPr>
        <w:spacing w:line="24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4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61"/>
        <w:gridCol w:w="3486"/>
        <w:gridCol w:w="1162"/>
        <w:gridCol w:w="1162"/>
        <w:gridCol w:w="1162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8" w:hRule="atLeast"/>
        </w:trPr>
        <w:tc>
          <w:tcPr>
            <w:tcW w:w="116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提案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编号</w:t>
            </w:r>
          </w:p>
        </w:tc>
        <w:tc>
          <w:tcPr>
            <w:tcW w:w="348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kern w:val="0"/>
                <w:sz w:val="28"/>
                <w:szCs w:val="28"/>
              </w:rPr>
              <w:t>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kern w:val="0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kern w:val="0"/>
                <w:sz w:val="28"/>
                <w:szCs w:val="28"/>
              </w:rPr>
              <w:t>程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pacing w:val="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kern w:val="0"/>
                <w:sz w:val="28"/>
                <w:szCs w:val="28"/>
              </w:rPr>
              <w:t>度</w:t>
            </w:r>
          </w:p>
        </w:tc>
        <w:tc>
          <w:tcPr>
            <w:tcW w:w="116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满意</w:t>
            </w:r>
          </w:p>
        </w:tc>
        <w:tc>
          <w:tcPr>
            <w:tcW w:w="116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基本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满意</w:t>
            </w:r>
          </w:p>
        </w:tc>
        <w:tc>
          <w:tcPr>
            <w:tcW w:w="116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8" w:hRule="atLeast"/>
        </w:trPr>
        <w:tc>
          <w:tcPr>
            <w:tcW w:w="116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承办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348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06" w:hRule="atLeast"/>
        </w:trPr>
        <w:tc>
          <w:tcPr>
            <w:tcW w:w="116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意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见</w:t>
            </w:r>
          </w:p>
        </w:tc>
        <w:tc>
          <w:tcPr>
            <w:tcW w:w="8135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ind w:firstLine="3080" w:firstLineChars="11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委员签名：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95" w:hRule="atLeast"/>
        </w:trPr>
        <w:tc>
          <w:tcPr>
            <w:tcW w:w="116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备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注</w:t>
            </w:r>
          </w:p>
        </w:tc>
        <w:tc>
          <w:tcPr>
            <w:tcW w:w="8135" w:type="dxa"/>
            <w:gridSpan w:val="5"/>
            <w:noWrap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1.承办单位请将本表与政协委员的答复一同寄出。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2.请政协委员在“满意程度”的三项中，选择其中一项在下面的空格中打“√”。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3.具体意见填在“意见”栏中，内容较多可加附页。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4.请政协委员将“征询意见表”及时寄送各承办单位。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地址：永城市委市政府督查局          邮编：476600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zVmYWY2MzI5ZTMxYjIyNjg0NTlhNDk5OGE5YWUifQ=="/>
  </w:docVars>
  <w:rsids>
    <w:rsidRoot w:val="30FB792E"/>
    <w:rsid w:val="30FB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Autospacing="0"/>
    </w:pPr>
  </w:style>
  <w:style w:type="paragraph" w:styleId="3">
    <w:name w:val="Body Text 2"/>
    <w:basedOn w:val="1"/>
    <w:unhideWhenUsed/>
    <w:qFormat/>
    <w:uiPriority w:val="99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ascii="Times New Roman" w:hAnsi="Times New Roman" w:eastAsia="仿宋_GB2312" w:cs="仿宋"/>
      <w:kern w:val="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2023-05-16T05:29:00Z</dcterms:created>
  <dc:creator>增广贤文</dc:creator>
  <cp:lastModifiedBy>增广贤文</cp:lastModifiedBy>
  <dcterms:modified xsi:type="dcterms:W3CDTF">2023-05-16T05:29:49Z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58B79060B5B34D499CE246B52D6A8EBE_11</vt:lpwstr>
  </property>
</Properties>
</file>