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商丘市生态环境局永城分局</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rPr>
        <w:t>“双随机一公开”</w:t>
      </w:r>
      <w:r>
        <w:rPr>
          <w:rFonts w:hint="eastAsia" w:ascii="方正小标宋简体" w:hAnsi="方正小标宋简体" w:eastAsia="方正小标宋简体" w:cs="方正小标宋简体"/>
          <w:color w:val="auto"/>
          <w:sz w:val="44"/>
          <w:szCs w:val="44"/>
          <w:lang w:val="en-US" w:eastAsia="zh-CN"/>
        </w:rPr>
        <w:t>监管随机抽查</w:t>
      </w:r>
      <w:r>
        <w:rPr>
          <w:rFonts w:hint="eastAsia" w:ascii="方正小标宋简体" w:hAnsi="方正小标宋简体" w:eastAsia="方正小标宋简体" w:cs="方正小标宋简体"/>
          <w:color w:val="auto"/>
          <w:sz w:val="44"/>
          <w:szCs w:val="44"/>
        </w:rPr>
        <w:t>工作</w:t>
      </w:r>
      <w:r>
        <w:rPr>
          <w:rFonts w:hint="eastAsia" w:ascii="方正小标宋简体" w:hAnsi="方正小标宋简体" w:eastAsia="方正小标宋简体" w:cs="方正小标宋简体"/>
          <w:color w:val="auto"/>
          <w:sz w:val="44"/>
          <w:szCs w:val="44"/>
          <w:lang w:val="en-US" w:eastAsia="zh-CN"/>
        </w:rPr>
        <w:t>制度</w:t>
      </w:r>
    </w:p>
    <w:p>
      <w:pPr>
        <w:keepNext w:val="0"/>
        <w:keepLines w:val="0"/>
        <w:pageBreakBefore w:val="0"/>
        <w:kinsoku/>
        <w:wordWrap/>
        <w:overflowPunct/>
        <w:topLinePunct w:val="0"/>
        <w:autoSpaceDE/>
        <w:autoSpaceDN/>
        <w:bidi w:val="0"/>
        <w:adjustRightInd/>
        <w:snapToGrid/>
        <w:spacing w:line="580" w:lineRule="exact"/>
        <w:ind w:left="0" w:firstLine="640" w:firstLineChars="200"/>
        <w:jc w:val="both"/>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580" w:lineRule="exact"/>
        <w:ind w:lef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为了深化行政体制改革，加快政府职能转变，进一步推进简政放权、放管结合、优化服务，规范行政执法行为，进一步创新事中事后监管方式，全面推行“双随机一公开”随机抽查工作监管模式，</w:t>
      </w:r>
      <w:r>
        <w:rPr>
          <w:rFonts w:hint="eastAsia" w:ascii="仿宋_GB2312" w:hAnsi="仿宋_GB2312" w:eastAsia="仿宋_GB2312" w:cs="仿宋_GB2312"/>
          <w:color w:val="auto"/>
          <w:sz w:val="32"/>
          <w:szCs w:val="32"/>
          <w:lang w:val="en-US" w:eastAsia="zh-CN"/>
        </w:rPr>
        <w:t>根据商丘市生态环境局2021年“双随机、一公开”监管随机抽查工作计划</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结合环保工作实际，</w:t>
      </w:r>
      <w:r>
        <w:rPr>
          <w:rFonts w:hint="eastAsia" w:ascii="仿宋_GB2312" w:hAnsi="仿宋_GB2312" w:eastAsia="仿宋_GB2312" w:cs="仿宋_GB2312"/>
          <w:color w:val="auto"/>
          <w:sz w:val="32"/>
          <w:szCs w:val="32"/>
          <w:lang w:val="en-US" w:eastAsia="zh-CN"/>
        </w:rPr>
        <w:t>制定本制度。</w:t>
      </w:r>
    </w:p>
    <w:p>
      <w:pPr>
        <w:keepNext w:val="0"/>
        <w:keepLines w:val="0"/>
        <w:pageBreakBefore w:val="0"/>
        <w:numPr>
          <w:ilvl w:val="0"/>
          <w:numId w:val="0"/>
        </w:numPr>
        <w:kinsoku/>
        <w:wordWrap/>
        <w:overflowPunct/>
        <w:topLinePunct w:val="0"/>
        <w:autoSpaceDE/>
        <w:autoSpaceDN/>
        <w:bidi w:val="0"/>
        <w:adjustRightInd/>
        <w:snapToGrid/>
        <w:spacing w:line="580" w:lineRule="exact"/>
        <w:ind w:left="0" w:leftChars="0" w:firstLine="964" w:firstLineChars="300"/>
        <w:jc w:val="both"/>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一、总体要求</w:t>
      </w:r>
    </w:p>
    <w:p>
      <w:pPr>
        <w:keepNext w:val="0"/>
        <w:keepLines w:val="0"/>
        <w:pageBreakBefore w:val="0"/>
        <w:numPr>
          <w:ilvl w:val="0"/>
          <w:numId w:val="0"/>
        </w:numPr>
        <w:kinsoku/>
        <w:wordWrap/>
        <w:overflowPunct/>
        <w:topLinePunct w:val="0"/>
        <w:autoSpaceDE/>
        <w:autoSpaceDN/>
        <w:bidi w:val="0"/>
        <w:adjustRightInd/>
        <w:snapToGrid/>
        <w:spacing w:line="580" w:lineRule="exact"/>
        <w:ind w:left="0" w:leftChars="0" w:firstLine="640" w:firstLineChars="200"/>
        <w:jc w:val="both"/>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全面推行</w:t>
      </w:r>
      <w:r>
        <w:rPr>
          <w:rFonts w:hint="eastAsia" w:ascii="仿宋_GB2312" w:hAnsi="仿宋_GB2312" w:eastAsia="仿宋_GB2312" w:cs="仿宋_GB2312"/>
          <w:color w:val="auto"/>
          <w:sz w:val="32"/>
          <w:szCs w:val="32"/>
        </w:rPr>
        <w:t>“双随机一公开”监管工作</w:t>
      </w:r>
      <w:r>
        <w:rPr>
          <w:rFonts w:hint="eastAsia" w:ascii="仿宋_GB2312" w:hAnsi="仿宋_GB2312" w:eastAsia="仿宋_GB2312" w:cs="仿宋_GB2312"/>
          <w:color w:val="auto"/>
          <w:sz w:val="32"/>
          <w:szCs w:val="32"/>
          <w:lang w:val="en-US" w:eastAsia="zh-CN"/>
        </w:rPr>
        <w:t>机制，随机抽取检查对象，随机选派执法人员，及时公布查处结果，切实转变监管方式，提升执法效能，坚决克服任性执法，实行阳光文明执法，实现随机抽查全覆盖。</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3" w:firstLineChars="200"/>
        <w:jc w:val="both"/>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二、主要任务及措施</w:t>
      </w:r>
    </w:p>
    <w:p>
      <w:pPr>
        <w:keepNext w:val="0"/>
        <w:keepLines w:val="0"/>
        <w:pageBreakBefore w:val="0"/>
        <w:kinsoku/>
        <w:wordWrap/>
        <w:overflowPunct/>
        <w:topLinePunct w:val="0"/>
        <w:autoSpaceDE/>
        <w:autoSpaceDN/>
        <w:bidi w:val="0"/>
        <w:adjustRightInd/>
        <w:snapToGrid/>
        <w:spacing w:line="580" w:lineRule="exact"/>
        <w:ind w:left="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1.永城</w:t>
      </w:r>
      <w:r>
        <w:rPr>
          <w:rFonts w:hint="eastAsia" w:ascii="仿宋_GB2312" w:hAnsi="仿宋_GB2312" w:eastAsia="仿宋_GB2312" w:cs="仿宋_GB2312"/>
          <w:color w:val="auto"/>
          <w:sz w:val="32"/>
          <w:szCs w:val="32"/>
        </w:rPr>
        <w:t>市环境监察大队负责对全市国控、省控、市控重点排污单位及辖区内所有排污单位的环境监管随机抽查。</w:t>
      </w:r>
    </w:p>
    <w:p>
      <w:pPr>
        <w:keepNext w:val="0"/>
        <w:keepLines w:val="0"/>
        <w:pageBreakBefore w:val="0"/>
        <w:kinsoku/>
        <w:wordWrap/>
        <w:overflowPunct/>
        <w:topLinePunct w:val="0"/>
        <w:autoSpaceDE/>
        <w:autoSpaceDN/>
        <w:bidi w:val="0"/>
        <w:adjustRightInd/>
        <w:snapToGrid/>
        <w:spacing w:line="580" w:lineRule="exact"/>
        <w:ind w:left="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“一单两库”的建立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按照“双随机一公开”监管工作全覆盖的要求，建立随机抽查事项清单、</w:t>
      </w:r>
      <w:r>
        <w:rPr>
          <w:rFonts w:hint="eastAsia" w:ascii="仿宋_GB2312" w:hAnsi="仿宋_GB2312" w:eastAsia="仿宋_GB2312" w:cs="仿宋_GB2312"/>
          <w:color w:val="auto"/>
          <w:sz w:val="32"/>
          <w:szCs w:val="32"/>
          <w:lang w:val="en-US" w:eastAsia="zh-CN"/>
        </w:rPr>
        <w:t>污染源信息</w:t>
      </w:r>
      <w:r>
        <w:rPr>
          <w:rFonts w:hint="eastAsia" w:ascii="仿宋_GB2312" w:hAnsi="仿宋_GB2312" w:eastAsia="仿宋_GB2312" w:cs="仿宋_GB2312"/>
          <w:color w:val="auto"/>
          <w:sz w:val="32"/>
          <w:szCs w:val="32"/>
        </w:rPr>
        <w:t>库和执法人员</w:t>
      </w:r>
      <w:r>
        <w:rPr>
          <w:rFonts w:hint="eastAsia" w:ascii="仿宋_GB2312" w:hAnsi="仿宋_GB2312" w:eastAsia="仿宋_GB2312" w:cs="仿宋_GB2312"/>
          <w:color w:val="auto"/>
          <w:sz w:val="32"/>
          <w:szCs w:val="32"/>
          <w:lang w:val="en-US" w:eastAsia="zh-CN"/>
        </w:rPr>
        <w:t>信息</w:t>
      </w:r>
      <w:r>
        <w:rPr>
          <w:rFonts w:hint="eastAsia" w:ascii="仿宋_GB2312" w:hAnsi="仿宋_GB2312" w:eastAsia="仿宋_GB2312" w:cs="仿宋_GB2312"/>
          <w:color w:val="auto"/>
          <w:sz w:val="32"/>
          <w:szCs w:val="32"/>
        </w:rPr>
        <w:t>库。</w:t>
      </w:r>
    </w:p>
    <w:p>
      <w:pPr>
        <w:keepNext w:val="0"/>
        <w:keepLines w:val="0"/>
        <w:pageBreakBefore w:val="0"/>
        <w:kinsoku/>
        <w:wordWrap/>
        <w:overflowPunct/>
        <w:topLinePunct w:val="0"/>
        <w:autoSpaceDE/>
        <w:autoSpaceDN/>
        <w:bidi w:val="0"/>
        <w:adjustRightInd/>
        <w:snapToGrid/>
        <w:spacing w:line="580" w:lineRule="exact"/>
        <w:ind w:left="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3.分局</w:t>
      </w:r>
      <w:r>
        <w:rPr>
          <w:rFonts w:hint="eastAsia" w:ascii="仿宋_GB2312" w:hAnsi="仿宋_GB2312" w:eastAsia="仿宋_GB2312" w:cs="仿宋_GB2312"/>
          <w:color w:val="auto"/>
          <w:sz w:val="32"/>
          <w:szCs w:val="32"/>
        </w:rPr>
        <w:t>根据管辖区内环境监察人员数量、区域面积、污染源数量、污染源环境守法状态、环境质量和群众投诉情况，合理确定抽查比例。对列入检查对象名录库内的重点排污单位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每季度</w:t>
      </w:r>
      <w:r>
        <w:rPr>
          <w:rFonts w:hint="eastAsia" w:ascii="仿宋_GB2312" w:hAnsi="仿宋_GB2312" w:eastAsia="仿宋_GB2312" w:cs="仿宋_GB2312"/>
          <w:color w:val="auto"/>
          <w:sz w:val="32"/>
          <w:szCs w:val="32"/>
          <w:lang w:val="en-US" w:eastAsia="zh-CN"/>
        </w:rPr>
        <w:t>抽查</w:t>
      </w:r>
      <w:r>
        <w:rPr>
          <w:rFonts w:hint="eastAsia" w:ascii="仿宋_GB2312" w:hAnsi="仿宋_GB2312" w:eastAsia="仿宋_GB2312" w:cs="仿宋_GB2312"/>
          <w:color w:val="auto"/>
          <w:sz w:val="32"/>
          <w:szCs w:val="32"/>
        </w:rPr>
        <w:t>比例不低于25%（原则上应保证每年对管辖区所有重点排污单位进行一遍巡查）；对列入检查对象名录库内的一般排污单位每年不低于1:10（在编在岗的环境监察人员数量：被抽查单位数量）</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比例</w:t>
      </w:r>
      <w:r>
        <w:rPr>
          <w:rFonts w:hint="eastAsia" w:ascii="仿宋_GB2312" w:hAnsi="仿宋_GB2312" w:eastAsia="仿宋_GB2312" w:cs="仿宋_GB2312"/>
          <w:color w:val="auto"/>
          <w:sz w:val="32"/>
          <w:szCs w:val="32"/>
          <w:lang w:val="en-US" w:eastAsia="zh-CN"/>
        </w:rPr>
        <w:t>确定年度被抽查单位数量，每季度抽取一次</w:t>
      </w:r>
      <w:r>
        <w:rPr>
          <w:rFonts w:hint="eastAsia" w:ascii="仿宋_GB2312" w:hAnsi="仿宋_GB2312" w:eastAsia="仿宋_GB2312" w:cs="仿宋_GB2312"/>
          <w:color w:val="auto"/>
          <w:sz w:val="32"/>
          <w:szCs w:val="32"/>
        </w:rPr>
        <w:t>；对列入检查对象名录库存在环境违法问题和环境管理问题的特殊监管对象，要加大随机抽查力度，适度提高抽查比例。</w:t>
      </w:r>
    </w:p>
    <w:p>
      <w:pPr>
        <w:keepNext w:val="0"/>
        <w:keepLines w:val="0"/>
        <w:pageBreakBefore w:val="0"/>
        <w:kinsoku/>
        <w:wordWrap/>
        <w:overflowPunct/>
        <w:topLinePunct w:val="0"/>
        <w:autoSpaceDE/>
        <w:autoSpaceDN/>
        <w:bidi w:val="0"/>
        <w:adjustRightInd/>
        <w:snapToGrid/>
        <w:spacing w:line="580" w:lineRule="exact"/>
        <w:ind w:left="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双随机抽查采取摇号等方式从执法检查人员名录库和检查对象名录库随机抽取执法检查人员名单和被检查对象名单。</w:t>
      </w:r>
    </w:p>
    <w:p>
      <w:pPr>
        <w:keepNext w:val="0"/>
        <w:keepLines w:val="0"/>
        <w:pageBreakBefore w:val="0"/>
        <w:kinsoku/>
        <w:wordWrap/>
        <w:overflowPunct/>
        <w:topLinePunct w:val="0"/>
        <w:autoSpaceDE/>
        <w:autoSpaceDN/>
        <w:bidi w:val="0"/>
        <w:adjustRightInd/>
        <w:snapToGrid/>
        <w:spacing w:line="580" w:lineRule="exact"/>
        <w:ind w:left="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根据检查计划和工作需要，每次抽查时确定若干检查组，每组至少2人组成，然后从执法检查人员名录库分别抽取组员。被抽中检查人员另有任务或存在需要回避情形的，则重新抽取。</w:t>
      </w:r>
    </w:p>
    <w:p>
      <w:pPr>
        <w:keepNext w:val="0"/>
        <w:keepLines w:val="0"/>
        <w:pageBreakBefore w:val="0"/>
        <w:kinsoku/>
        <w:wordWrap/>
        <w:overflowPunct/>
        <w:topLinePunct w:val="0"/>
        <w:autoSpaceDE/>
        <w:autoSpaceDN/>
        <w:bidi w:val="0"/>
        <w:adjustRightInd/>
        <w:snapToGrid/>
        <w:spacing w:line="580" w:lineRule="exact"/>
        <w:ind w:left="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检查组确定后，按照检查计划事先确定拟检查对象数量，然后从检查对象名录库随机选取检查对象，选取重复的按“递补”的方式重新选取。</w:t>
      </w:r>
    </w:p>
    <w:p>
      <w:pPr>
        <w:keepNext w:val="0"/>
        <w:keepLines w:val="0"/>
        <w:pageBreakBefore w:val="0"/>
        <w:kinsoku/>
        <w:wordWrap/>
        <w:overflowPunct/>
        <w:topLinePunct w:val="0"/>
        <w:autoSpaceDE/>
        <w:autoSpaceDN/>
        <w:bidi w:val="0"/>
        <w:adjustRightInd/>
        <w:snapToGrid/>
        <w:spacing w:line="580" w:lineRule="exact"/>
        <w:ind w:left="0"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采取明察</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color w:val="auto"/>
          <w:sz w:val="32"/>
          <w:szCs w:val="32"/>
        </w:rPr>
        <w:t>暗访</w:t>
      </w:r>
      <w:r>
        <w:rPr>
          <w:rFonts w:hint="eastAsia" w:ascii="仿宋_GB2312" w:hAnsi="仿宋_GB2312" w:eastAsia="仿宋_GB2312" w:cs="仿宋_GB2312"/>
          <w:color w:val="auto"/>
          <w:sz w:val="32"/>
          <w:szCs w:val="32"/>
          <w:lang w:val="en-US" w:eastAsia="zh-CN"/>
        </w:rPr>
        <w:t>相结合的</w:t>
      </w:r>
      <w:r>
        <w:rPr>
          <w:rFonts w:hint="eastAsia" w:ascii="仿宋_GB2312" w:hAnsi="仿宋_GB2312" w:eastAsia="仿宋_GB2312" w:cs="仿宋_GB2312"/>
          <w:color w:val="auto"/>
          <w:sz w:val="32"/>
          <w:szCs w:val="32"/>
        </w:rPr>
        <w:t>方式进行检查。对检查发现的违法行为，应当录入“双随机一公开”执法检查系统进行下一步处理。</w:t>
      </w:r>
      <w:r>
        <w:rPr>
          <w:rFonts w:hint="eastAsia" w:ascii="仿宋_GB2312" w:hAnsi="仿宋_GB2312" w:eastAsia="仿宋_GB2312" w:cs="仿宋_GB2312"/>
          <w:color w:val="auto"/>
          <w:sz w:val="32"/>
          <w:szCs w:val="32"/>
          <w:lang w:eastAsia="zh-CN"/>
        </w:rPr>
        <w:t>依法依规严肃惩处，及时向社会公开行政处罚案件信息，接受社会监督。属于其他部门管辖的，及时移送相关部门查处；涉嫌构成犯罪的，依法及时向公安机关移送。</w:t>
      </w:r>
    </w:p>
    <w:p>
      <w:pPr>
        <w:keepNext w:val="0"/>
        <w:keepLines w:val="0"/>
        <w:pageBreakBefore w:val="0"/>
        <w:kinsoku/>
        <w:wordWrap/>
        <w:overflowPunct/>
        <w:topLinePunct w:val="0"/>
        <w:autoSpaceDE/>
        <w:autoSpaceDN/>
        <w:bidi w:val="0"/>
        <w:adjustRightInd/>
        <w:snapToGrid/>
        <w:spacing w:line="580" w:lineRule="exact"/>
        <w:ind w:left="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执法检查和案件处理必须严格执</w:t>
      </w:r>
      <w:bookmarkStart w:id="0" w:name="_GoBack"/>
      <w:bookmarkEnd w:id="0"/>
      <w:r>
        <w:rPr>
          <w:rFonts w:hint="eastAsia" w:ascii="仿宋_GB2312" w:hAnsi="仿宋_GB2312" w:eastAsia="仿宋_GB2312" w:cs="仿宋_GB2312"/>
          <w:color w:val="auto"/>
          <w:sz w:val="32"/>
          <w:szCs w:val="32"/>
        </w:rPr>
        <w:t>行《中华人民共和国行政处罚法》和《环境行政处罚办法》中的有关程序规定。</w:t>
      </w:r>
    </w:p>
    <w:p>
      <w:pPr>
        <w:keepNext w:val="0"/>
        <w:keepLines w:val="0"/>
        <w:pageBreakBefore w:val="0"/>
        <w:kinsoku/>
        <w:wordWrap/>
        <w:overflowPunct/>
        <w:topLinePunct w:val="0"/>
        <w:autoSpaceDE/>
        <w:autoSpaceDN/>
        <w:bidi w:val="0"/>
        <w:adjustRightInd/>
        <w:snapToGrid/>
        <w:spacing w:line="580" w:lineRule="exact"/>
        <w:ind w:left="0" w:firstLine="640" w:firstLineChars="200"/>
        <w:rPr>
          <w:rFonts w:hint="default"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7.按照“谁检查、谁录入、谁公开、谁负责”的原则开展抽查工作，及时做好抽查结果记录，并在双随机现场检查每季度结束前5个工作日内在永城市门户网站公布《污染源日常环境监管“双随机”抽检情况》，确保随机抽查公平、公正、公开和规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baseline"/>
        <w:rPr>
          <w:rFonts w:hint="eastAsia" w:ascii="仿宋_GB2312" w:hAnsi="仿宋_GB2312" w:eastAsia="仿宋_GB2312" w:cs="仿宋_GB2312"/>
          <w:b/>
          <w:bCs/>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sz w:val="32"/>
          <w:szCs w:val="32"/>
          <w:shd w:val="clear" w:fill="FFFFFF"/>
          <w:vertAlign w:val="baseline"/>
          <w:lang w:val="en-US" w:eastAsia="zh-CN"/>
        </w:rPr>
        <w:t>三</w:t>
      </w:r>
      <w:r>
        <w:rPr>
          <w:rFonts w:hint="eastAsia" w:ascii="仿宋_GB2312" w:hAnsi="仿宋_GB2312" w:eastAsia="仿宋_GB2312" w:cs="仿宋_GB2312"/>
          <w:b/>
          <w:bCs/>
          <w:i w:val="0"/>
          <w:iCs w:val="0"/>
          <w:caps w:val="0"/>
          <w:color w:val="auto"/>
          <w:spacing w:val="0"/>
          <w:sz w:val="32"/>
          <w:szCs w:val="32"/>
          <w:shd w:val="clear" w:fill="FFFFFF"/>
          <w:vertAlign w:val="baseline"/>
        </w:rPr>
        <w:t>、工作要求</w:t>
      </w:r>
    </w:p>
    <w:p>
      <w:pPr>
        <w:keepNext w:val="0"/>
        <w:keepLines w:val="0"/>
        <w:pageBreakBefore w:val="0"/>
        <w:kinsoku/>
        <w:wordWrap/>
        <w:overflowPunct/>
        <w:topLinePunct w:val="0"/>
        <w:autoSpaceDE/>
        <w:autoSpaceDN/>
        <w:bidi w:val="0"/>
        <w:adjustRightInd/>
        <w:snapToGrid/>
        <w:spacing w:line="580" w:lineRule="exact"/>
        <w:ind w:firstLine="640" w:firstLineChars="200"/>
        <w:rPr>
          <w:rFonts w:hint="eastAsia" w:ascii="仿宋_GB2312" w:hAnsi="仿宋_GB2312" w:eastAsia="仿宋_GB2312" w:cs="仿宋_GB2312"/>
          <w:color w:val="auto"/>
          <w:sz w:val="32"/>
          <w:szCs w:val="32"/>
        </w:rPr>
      </w:pPr>
      <w:r>
        <w:rPr>
          <w:rFonts w:hint="eastAsia" w:ascii="楷体" w:hAnsi="楷体" w:eastAsia="楷体" w:cs="楷体"/>
          <w:color w:val="auto"/>
          <w:sz w:val="32"/>
          <w:szCs w:val="32"/>
          <w:lang w:eastAsia="zh-CN"/>
        </w:rPr>
        <w:t>（一）</w:t>
      </w:r>
      <w:r>
        <w:rPr>
          <w:rFonts w:hint="eastAsia" w:ascii="楷体" w:hAnsi="楷体" w:eastAsia="楷体" w:cs="楷体"/>
          <w:color w:val="auto"/>
          <w:sz w:val="32"/>
          <w:szCs w:val="32"/>
        </w:rPr>
        <w:t>加强</w:t>
      </w:r>
      <w:r>
        <w:rPr>
          <w:rFonts w:hint="eastAsia" w:ascii="楷体" w:hAnsi="楷体" w:eastAsia="楷体" w:cs="楷体"/>
          <w:color w:val="auto"/>
          <w:sz w:val="32"/>
          <w:szCs w:val="32"/>
          <w:lang w:eastAsia="zh-CN"/>
        </w:rPr>
        <w:t>组织领导</w:t>
      </w:r>
      <w:r>
        <w:rPr>
          <w:rFonts w:hint="eastAsia" w:ascii="仿宋_GB2312" w:hAnsi="仿宋_GB2312" w:eastAsia="仿宋_GB2312" w:cs="仿宋_GB2312"/>
          <w:color w:val="auto"/>
          <w:sz w:val="32"/>
          <w:szCs w:val="32"/>
          <w:lang w:eastAsia="zh-CN"/>
        </w:rPr>
        <w:t>。分局</w:t>
      </w:r>
      <w:r>
        <w:rPr>
          <w:rFonts w:hint="eastAsia" w:ascii="仿宋_GB2312" w:hAnsi="仿宋_GB2312" w:eastAsia="仿宋_GB2312" w:cs="仿宋_GB2312"/>
          <w:color w:val="auto"/>
          <w:sz w:val="32"/>
          <w:szCs w:val="32"/>
        </w:rPr>
        <w:t>成立监管工作领导小组，明确分管领导和牵头科室，指定专人负责，确保“双随机、一公开”监管工作取得明显实效。</w:t>
      </w:r>
    </w:p>
    <w:p>
      <w:pPr>
        <w:keepNext w:val="0"/>
        <w:keepLines w:val="0"/>
        <w:pageBreakBefore w:val="0"/>
        <w:kinsoku/>
        <w:wordWrap/>
        <w:overflowPunct/>
        <w:topLinePunct w:val="0"/>
        <w:autoSpaceDE/>
        <w:autoSpaceDN/>
        <w:bidi w:val="0"/>
        <w:adjustRightInd/>
        <w:snapToGrid/>
        <w:spacing w:line="580" w:lineRule="exact"/>
        <w:ind w:left="0" w:firstLine="640" w:firstLineChars="200"/>
        <w:rPr>
          <w:rFonts w:hint="eastAsia" w:ascii="仿宋_GB2312" w:hAnsi="仿宋_GB2312" w:eastAsia="仿宋_GB2312" w:cs="仿宋_GB2312"/>
          <w:color w:val="auto"/>
          <w:sz w:val="32"/>
          <w:szCs w:val="32"/>
        </w:rPr>
      </w:pPr>
      <w:r>
        <w:rPr>
          <w:rFonts w:hint="eastAsia" w:ascii="楷体" w:hAnsi="楷体" w:eastAsia="楷体" w:cs="楷体"/>
          <w:color w:val="auto"/>
          <w:sz w:val="32"/>
          <w:szCs w:val="32"/>
        </w:rPr>
        <w:t>(二)严格落实责任</w:t>
      </w:r>
      <w:r>
        <w:rPr>
          <w:rFonts w:hint="eastAsia" w:ascii="仿宋_GB2312" w:hAnsi="仿宋_GB2312" w:eastAsia="仿宋_GB2312" w:cs="仿宋_GB2312"/>
          <w:color w:val="auto"/>
          <w:sz w:val="32"/>
          <w:szCs w:val="32"/>
        </w:rPr>
        <w:t>。制定年度抽工作计划，明确工作进度要求，落实责任分工，强化过程管控，确保此项工作落到实处，抓出实效。</w:t>
      </w:r>
    </w:p>
    <w:p>
      <w:pPr>
        <w:keepNext w:val="0"/>
        <w:keepLines w:val="0"/>
        <w:pageBreakBefore w:val="0"/>
        <w:kinsoku/>
        <w:wordWrap/>
        <w:overflowPunct/>
        <w:topLinePunct w:val="0"/>
        <w:autoSpaceDE/>
        <w:autoSpaceDN/>
        <w:bidi w:val="0"/>
        <w:adjustRightInd/>
        <w:snapToGrid/>
        <w:spacing w:line="580" w:lineRule="exact"/>
        <w:ind w:left="0" w:firstLine="640" w:firstLineChars="200"/>
        <w:rPr>
          <w:rFonts w:hint="eastAsia" w:ascii="仿宋_GB2312" w:hAnsi="仿宋_GB2312" w:eastAsia="仿宋_GB2312" w:cs="仿宋_GB2312"/>
          <w:color w:val="auto"/>
          <w:sz w:val="32"/>
          <w:szCs w:val="32"/>
        </w:rPr>
      </w:pPr>
      <w:r>
        <w:rPr>
          <w:rFonts w:hint="eastAsia" w:ascii="楷体" w:hAnsi="楷体" w:eastAsia="楷体" w:cs="楷体"/>
          <w:color w:val="auto"/>
          <w:sz w:val="32"/>
          <w:szCs w:val="32"/>
        </w:rPr>
        <w:t>(</w:t>
      </w:r>
      <w:r>
        <w:rPr>
          <w:rFonts w:hint="eastAsia" w:ascii="楷体" w:hAnsi="楷体" w:eastAsia="楷体" w:cs="楷体"/>
          <w:color w:val="auto"/>
          <w:sz w:val="32"/>
          <w:szCs w:val="32"/>
          <w:lang w:eastAsia="zh-CN"/>
        </w:rPr>
        <w:t>三</w:t>
      </w:r>
      <w:r>
        <w:rPr>
          <w:rFonts w:hint="eastAsia" w:ascii="楷体" w:hAnsi="楷体" w:eastAsia="楷体" w:cs="楷体"/>
          <w:color w:val="auto"/>
          <w:sz w:val="32"/>
          <w:szCs w:val="32"/>
        </w:rPr>
        <w:t>)建立完善“一单两库”，实行动态理</w:t>
      </w:r>
      <w:r>
        <w:rPr>
          <w:rFonts w:hint="eastAsia" w:ascii="仿宋_GB2312" w:hAnsi="仿宋_GB2312" w:eastAsia="仿宋_GB2312" w:cs="仿宋_GB2312"/>
          <w:color w:val="auto"/>
          <w:sz w:val="32"/>
          <w:szCs w:val="32"/>
        </w:rPr>
        <w:t>。加强对污源监管动态信息库、执法人员信息库及“双随机、一公开”抽査事项清单的管理，及时录入、更新相关信息，确保监管对象全面、监管人员合格、监管事项合法、监管权责匹配、监管分类准确。</w:t>
      </w:r>
    </w:p>
    <w:p>
      <w:pPr>
        <w:keepNext w:val="0"/>
        <w:keepLines w:val="0"/>
        <w:pageBreakBefore w:val="0"/>
        <w:kinsoku/>
        <w:wordWrap/>
        <w:overflowPunct/>
        <w:topLinePunct w:val="0"/>
        <w:autoSpaceDE/>
        <w:autoSpaceDN/>
        <w:bidi w:val="0"/>
        <w:adjustRightInd/>
        <w:snapToGrid/>
        <w:spacing w:line="580" w:lineRule="exact"/>
        <w:ind w:firstLine="640" w:firstLineChars="200"/>
        <w:rPr>
          <w:rFonts w:hint="eastAsia" w:ascii="仿宋_GB2312" w:hAnsi="仿宋_GB2312" w:eastAsia="仿宋_GB2312" w:cs="仿宋_GB2312"/>
          <w:color w:val="auto"/>
          <w:sz w:val="32"/>
          <w:szCs w:val="32"/>
          <w:lang w:eastAsia="zh-CN"/>
        </w:rPr>
      </w:pPr>
      <w:r>
        <w:rPr>
          <w:rFonts w:hint="eastAsia" w:ascii="楷体" w:hAnsi="楷体" w:eastAsia="楷体" w:cs="楷体"/>
          <w:color w:val="auto"/>
          <w:sz w:val="32"/>
          <w:szCs w:val="32"/>
        </w:rPr>
        <w:t>(四)强化公平公正执法意识。</w:t>
      </w:r>
      <w:r>
        <w:rPr>
          <w:rFonts w:hint="eastAsia" w:ascii="仿宋_GB2312" w:hAnsi="仿宋_GB2312" w:eastAsia="仿宋_GB2312" w:cs="仿宋_GB2312"/>
          <w:color w:val="auto"/>
          <w:sz w:val="32"/>
          <w:szCs w:val="32"/>
        </w:rPr>
        <w:t>随机抽査是行政执法监管方式的探索和创新，在开展“双随机、一公开”监管工作中，执法人员要加强规范执法意识，加快转变执法理念，在工作中强化公平、公正执法，进一步提高执法能力</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line="580" w:lineRule="exact"/>
        <w:ind w:firstLine="640" w:firstLineChars="200"/>
        <w:rPr>
          <w:rFonts w:hint="eastAsia" w:ascii="仿宋_GB2312" w:hAnsi="仿宋_GB2312" w:eastAsia="仿宋_GB2312" w:cs="仿宋_GB2312"/>
          <w:color w:val="auto"/>
          <w:sz w:val="32"/>
          <w:szCs w:val="32"/>
          <w:lang w:eastAsia="zh-CN"/>
        </w:rPr>
      </w:pPr>
    </w:p>
    <w:p>
      <w:pPr>
        <w:keepNext w:val="0"/>
        <w:keepLines w:val="0"/>
        <w:pageBreakBefore w:val="0"/>
        <w:kinsoku/>
        <w:wordWrap/>
        <w:overflowPunct/>
        <w:topLinePunct w:val="0"/>
        <w:autoSpaceDE/>
        <w:autoSpaceDN/>
        <w:bidi w:val="0"/>
        <w:adjustRightInd/>
        <w:snapToGrid/>
        <w:spacing w:line="58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附件：商丘市生态环境局永城分局“双随机、一公开”监管工作领导小组</w:t>
      </w:r>
    </w:p>
    <w:p>
      <w:pPr>
        <w:keepNext w:val="0"/>
        <w:keepLines w:val="0"/>
        <w:pageBreakBefore w:val="0"/>
        <w:kinsoku/>
        <w:wordWrap/>
        <w:overflowPunct/>
        <w:topLinePunct w:val="0"/>
        <w:autoSpaceDE/>
        <w:autoSpaceDN/>
        <w:bidi w:val="0"/>
        <w:adjustRightInd/>
        <w:snapToGrid/>
        <w:spacing w:line="580" w:lineRule="exact"/>
        <w:ind w:firstLine="640" w:firstLineChars="200"/>
        <w:rPr>
          <w:rFonts w:hint="eastAsia" w:ascii="仿宋_GB2312" w:hAnsi="仿宋_GB2312" w:eastAsia="仿宋_GB2312" w:cs="仿宋_GB2312"/>
          <w:color w:val="auto"/>
          <w:sz w:val="32"/>
          <w:szCs w:val="32"/>
          <w:lang w:eastAsia="zh-CN"/>
        </w:rPr>
      </w:pPr>
    </w:p>
    <w:p>
      <w:pPr>
        <w:keepNext w:val="0"/>
        <w:keepLines w:val="0"/>
        <w:pageBreakBefore w:val="0"/>
        <w:kinsoku/>
        <w:wordWrap/>
        <w:overflowPunct/>
        <w:topLinePunct w:val="0"/>
        <w:autoSpaceDE/>
        <w:autoSpaceDN/>
        <w:bidi w:val="0"/>
        <w:adjustRightInd/>
        <w:snapToGrid/>
        <w:spacing w:line="580" w:lineRule="exact"/>
        <w:ind w:firstLine="640" w:firstLineChars="200"/>
        <w:rPr>
          <w:rFonts w:hint="eastAsia" w:ascii="仿宋_GB2312" w:hAnsi="仿宋_GB2312" w:eastAsia="仿宋_GB2312" w:cs="仿宋_GB2312"/>
          <w:color w:val="auto"/>
          <w:sz w:val="32"/>
          <w:szCs w:val="32"/>
          <w:lang w:eastAsia="zh-CN"/>
        </w:rPr>
      </w:pPr>
    </w:p>
    <w:p>
      <w:pPr>
        <w:keepNext w:val="0"/>
        <w:keepLines w:val="0"/>
        <w:pageBreakBefore w:val="0"/>
        <w:kinsoku/>
        <w:wordWrap/>
        <w:overflowPunct/>
        <w:topLinePunct w:val="0"/>
        <w:autoSpaceDE/>
        <w:autoSpaceDN/>
        <w:bidi w:val="0"/>
        <w:adjustRightInd/>
        <w:snapToGrid/>
        <w:spacing w:line="580" w:lineRule="exact"/>
        <w:ind w:firstLine="640" w:firstLineChars="200"/>
        <w:rPr>
          <w:rFonts w:hint="eastAsia" w:ascii="仿宋_GB2312" w:hAnsi="仿宋_GB2312" w:eastAsia="仿宋_GB2312" w:cs="仿宋_GB2312"/>
          <w:color w:val="auto"/>
          <w:sz w:val="32"/>
          <w:szCs w:val="32"/>
          <w:lang w:eastAsia="zh-CN"/>
        </w:rPr>
      </w:pPr>
    </w:p>
    <w:p>
      <w:pPr>
        <w:keepNext w:val="0"/>
        <w:keepLines w:val="0"/>
        <w:pageBreakBefore w:val="0"/>
        <w:kinsoku/>
        <w:wordWrap/>
        <w:overflowPunct/>
        <w:topLinePunct w:val="0"/>
        <w:autoSpaceDE/>
        <w:autoSpaceDN/>
        <w:bidi w:val="0"/>
        <w:adjustRightInd/>
        <w:snapToGrid/>
        <w:spacing w:line="580" w:lineRule="exact"/>
        <w:ind w:firstLine="640" w:firstLineChars="200"/>
        <w:rPr>
          <w:rFonts w:hint="eastAsia" w:ascii="仿宋_GB2312" w:hAnsi="仿宋_GB2312" w:eastAsia="仿宋_GB2312" w:cs="仿宋_GB2312"/>
          <w:color w:val="auto"/>
          <w:sz w:val="32"/>
          <w:szCs w:val="32"/>
          <w:lang w:eastAsia="zh-CN"/>
        </w:rPr>
      </w:pPr>
    </w:p>
    <w:p>
      <w:pPr>
        <w:keepNext w:val="0"/>
        <w:keepLines w:val="0"/>
        <w:pageBreakBefore w:val="0"/>
        <w:kinsoku/>
        <w:wordWrap/>
        <w:overflowPunct/>
        <w:topLinePunct w:val="0"/>
        <w:autoSpaceDE/>
        <w:autoSpaceDN/>
        <w:bidi w:val="0"/>
        <w:adjustRightInd/>
        <w:snapToGrid/>
        <w:spacing w:line="580" w:lineRule="exact"/>
        <w:ind w:firstLine="640" w:firstLineChars="200"/>
        <w:rPr>
          <w:rFonts w:hint="eastAsia" w:ascii="仿宋_GB2312" w:hAnsi="仿宋_GB2312" w:eastAsia="仿宋_GB2312" w:cs="仿宋_GB2312"/>
          <w:color w:val="auto"/>
          <w:sz w:val="32"/>
          <w:szCs w:val="32"/>
          <w:lang w:eastAsia="zh-CN"/>
        </w:rPr>
      </w:pPr>
    </w:p>
    <w:p>
      <w:pPr>
        <w:keepNext w:val="0"/>
        <w:keepLines w:val="0"/>
        <w:pageBreakBefore w:val="0"/>
        <w:kinsoku/>
        <w:wordWrap/>
        <w:overflowPunct/>
        <w:topLinePunct w:val="0"/>
        <w:autoSpaceDE/>
        <w:autoSpaceDN/>
        <w:bidi w:val="0"/>
        <w:adjustRightInd/>
        <w:snapToGrid/>
        <w:spacing w:line="580" w:lineRule="exact"/>
        <w:ind w:firstLine="4160" w:firstLineChars="13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商丘市生态环境局永城分局</w:t>
      </w:r>
    </w:p>
    <w:p>
      <w:pPr>
        <w:keepNext w:val="0"/>
        <w:keepLines w:val="0"/>
        <w:pageBreakBefore w:val="0"/>
        <w:kinsoku/>
        <w:wordWrap/>
        <w:overflowPunct/>
        <w:topLinePunct w:val="0"/>
        <w:autoSpaceDE/>
        <w:autoSpaceDN/>
        <w:bidi w:val="0"/>
        <w:adjustRightInd/>
        <w:snapToGrid/>
        <w:spacing w:line="580" w:lineRule="exact"/>
        <w:ind w:firstLine="4800" w:firstLineChars="15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2021年3月26日</w:t>
      </w:r>
    </w:p>
    <w:p>
      <w:pPr>
        <w:keepNext w:val="0"/>
        <w:keepLines w:val="0"/>
        <w:pageBreakBefore w:val="0"/>
        <w:kinsoku/>
        <w:wordWrap/>
        <w:overflowPunct/>
        <w:topLinePunct w:val="0"/>
        <w:autoSpaceDE/>
        <w:autoSpaceDN/>
        <w:bidi w:val="0"/>
        <w:adjustRightInd/>
        <w:snapToGrid/>
        <w:spacing w:line="580" w:lineRule="exact"/>
        <w:ind w:firstLine="640" w:firstLineChars="200"/>
        <w:rPr>
          <w:rFonts w:hint="eastAsia" w:ascii="仿宋_GB2312" w:hAnsi="仿宋_GB2312" w:eastAsia="仿宋_GB2312" w:cs="仿宋_GB2312"/>
          <w:color w:val="auto"/>
          <w:sz w:val="32"/>
          <w:szCs w:val="32"/>
          <w:lang w:eastAsia="zh-CN"/>
        </w:rPr>
      </w:pPr>
    </w:p>
    <w:p>
      <w:pPr>
        <w:keepNext w:val="0"/>
        <w:keepLines w:val="0"/>
        <w:pageBreakBefore w:val="0"/>
        <w:kinsoku/>
        <w:wordWrap/>
        <w:overflowPunct/>
        <w:topLinePunct w:val="0"/>
        <w:autoSpaceDE/>
        <w:autoSpaceDN/>
        <w:bidi w:val="0"/>
        <w:adjustRightInd/>
        <w:snapToGrid/>
        <w:spacing w:line="580" w:lineRule="exact"/>
        <w:ind w:firstLine="640" w:firstLineChars="200"/>
        <w:rPr>
          <w:rFonts w:hint="eastAsia" w:ascii="仿宋_GB2312" w:hAnsi="仿宋_GB2312" w:eastAsia="仿宋_GB2312" w:cs="仿宋_GB2312"/>
          <w:color w:val="auto"/>
          <w:sz w:val="32"/>
          <w:szCs w:val="32"/>
          <w:lang w:eastAsia="zh-CN"/>
        </w:rPr>
      </w:pPr>
    </w:p>
    <w:p>
      <w:pPr>
        <w:keepNext w:val="0"/>
        <w:keepLines w:val="0"/>
        <w:pageBreakBefore w:val="0"/>
        <w:kinsoku/>
        <w:wordWrap/>
        <w:overflowPunct/>
        <w:topLinePunct w:val="0"/>
        <w:autoSpaceDE/>
        <w:autoSpaceDN/>
        <w:bidi w:val="0"/>
        <w:adjustRightInd/>
        <w:snapToGrid/>
        <w:spacing w:line="580" w:lineRule="exact"/>
        <w:ind w:firstLine="640" w:firstLineChars="200"/>
        <w:rPr>
          <w:rFonts w:hint="eastAsia" w:ascii="仿宋_GB2312" w:hAnsi="仿宋_GB2312" w:eastAsia="仿宋_GB2312" w:cs="仿宋_GB2312"/>
          <w:color w:val="auto"/>
          <w:sz w:val="32"/>
          <w:szCs w:val="32"/>
          <w:lang w:eastAsia="zh-CN"/>
        </w:rPr>
      </w:pPr>
    </w:p>
    <w:p>
      <w:pPr>
        <w:keepNext w:val="0"/>
        <w:keepLines w:val="0"/>
        <w:pageBreakBefore w:val="0"/>
        <w:kinsoku/>
        <w:wordWrap/>
        <w:overflowPunct/>
        <w:topLinePunct w:val="0"/>
        <w:autoSpaceDE/>
        <w:autoSpaceDN/>
        <w:bidi w:val="0"/>
        <w:adjustRightInd/>
        <w:snapToGrid/>
        <w:spacing w:line="580" w:lineRule="exact"/>
        <w:ind w:firstLine="640" w:firstLineChars="200"/>
        <w:rPr>
          <w:rFonts w:hint="eastAsia" w:ascii="仿宋_GB2312" w:hAnsi="仿宋_GB2312" w:eastAsia="仿宋_GB2312" w:cs="仿宋_GB2312"/>
          <w:color w:val="auto"/>
          <w:sz w:val="32"/>
          <w:szCs w:val="32"/>
          <w:lang w:eastAsia="zh-CN"/>
        </w:rPr>
      </w:pPr>
    </w:p>
    <w:p>
      <w:pPr>
        <w:keepNext w:val="0"/>
        <w:keepLines w:val="0"/>
        <w:pageBreakBefore w:val="0"/>
        <w:kinsoku/>
        <w:wordWrap/>
        <w:overflowPunct/>
        <w:topLinePunct w:val="0"/>
        <w:autoSpaceDE/>
        <w:autoSpaceDN/>
        <w:bidi w:val="0"/>
        <w:adjustRightInd/>
        <w:snapToGrid/>
        <w:spacing w:line="580" w:lineRule="exact"/>
        <w:ind w:firstLine="640" w:firstLineChars="200"/>
        <w:rPr>
          <w:rFonts w:hint="eastAsia" w:ascii="仿宋_GB2312" w:hAnsi="仿宋_GB2312" w:eastAsia="仿宋_GB2312" w:cs="仿宋_GB2312"/>
          <w:color w:val="auto"/>
          <w:sz w:val="32"/>
          <w:szCs w:val="32"/>
          <w:lang w:eastAsia="zh-CN"/>
        </w:rPr>
      </w:pPr>
    </w:p>
    <w:p>
      <w:pPr>
        <w:keepNext w:val="0"/>
        <w:keepLines w:val="0"/>
        <w:pageBreakBefore w:val="0"/>
        <w:kinsoku/>
        <w:wordWrap/>
        <w:overflowPunct/>
        <w:topLinePunct w:val="0"/>
        <w:autoSpaceDE/>
        <w:autoSpaceDN/>
        <w:bidi w:val="0"/>
        <w:adjustRightInd/>
        <w:snapToGrid/>
        <w:spacing w:line="580" w:lineRule="exact"/>
        <w:ind w:firstLine="640" w:firstLineChars="200"/>
        <w:rPr>
          <w:rFonts w:hint="eastAsia" w:ascii="仿宋_GB2312" w:hAnsi="仿宋_GB2312" w:eastAsia="仿宋_GB2312" w:cs="仿宋_GB2312"/>
          <w:color w:val="auto"/>
          <w:sz w:val="32"/>
          <w:szCs w:val="32"/>
          <w:lang w:eastAsia="zh-CN"/>
        </w:rPr>
      </w:pPr>
    </w:p>
    <w:p>
      <w:pPr>
        <w:keepNext w:val="0"/>
        <w:keepLines w:val="0"/>
        <w:pageBreakBefore w:val="0"/>
        <w:kinsoku/>
        <w:wordWrap/>
        <w:overflowPunct/>
        <w:topLinePunct w:val="0"/>
        <w:autoSpaceDE/>
        <w:autoSpaceDN/>
        <w:bidi w:val="0"/>
        <w:adjustRightInd/>
        <w:snapToGrid/>
        <w:spacing w:line="580" w:lineRule="exact"/>
        <w:ind w:firstLine="640" w:firstLineChars="200"/>
        <w:rPr>
          <w:rFonts w:hint="eastAsia" w:ascii="仿宋_GB2312" w:hAnsi="仿宋_GB2312" w:eastAsia="仿宋_GB2312" w:cs="仿宋_GB2312"/>
          <w:color w:val="auto"/>
          <w:sz w:val="32"/>
          <w:szCs w:val="32"/>
          <w:lang w:eastAsia="zh-CN"/>
        </w:rPr>
      </w:pPr>
    </w:p>
    <w:p>
      <w:pPr>
        <w:keepNext w:val="0"/>
        <w:keepLines w:val="0"/>
        <w:pageBreakBefore w:val="0"/>
        <w:kinsoku/>
        <w:wordWrap/>
        <w:overflowPunct/>
        <w:topLinePunct w:val="0"/>
        <w:autoSpaceDE/>
        <w:autoSpaceDN/>
        <w:bidi w:val="0"/>
        <w:adjustRightInd/>
        <w:snapToGrid/>
        <w:spacing w:line="580" w:lineRule="exact"/>
        <w:ind w:firstLine="640" w:firstLineChars="200"/>
        <w:rPr>
          <w:rFonts w:hint="eastAsia" w:ascii="仿宋_GB2312" w:hAnsi="仿宋_GB2312" w:eastAsia="仿宋_GB2312" w:cs="仿宋_GB2312"/>
          <w:color w:val="auto"/>
          <w:sz w:val="32"/>
          <w:szCs w:val="32"/>
          <w:lang w:eastAsia="zh-CN"/>
        </w:rPr>
      </w:pPr>
    </w:p>
    <w:p>
      <w:pPr>
        <w:keepNext w:val="0"/>
        <w:keepLines w:val="0"/>
        <w:pageBreakBefore w:val="0"/>
        <w:kinsoku/>
        <w:wordWrap/>
        <w:overflowPunct/>
        <w:topLinePunct w:val="0"/>
        <w:autoSpaceDE/>
        <w:autoSpaceDN/>
        <w:bidi w:val="0"/>
        <w:adjustRightInd/>
        <w:snapToGrid/>
        <w:spacing w:line="580" w:lineRule="exact"/>
        <w:ind w:firstLine="640" w:firstLineChars="200"/>
        <w:rPr>
          <w:rFonts w:hint="eastAsia" w:ascii="仿宋_GB2312" w:hAnsi="仿宋_GB2312" w:eastAsia="仿宋_GB2312" w:cs="仿宋_GB2312"/>
          <w:color w:val="auto"/>
          <w:sz w:val="32"/>
          <w:szCs w:val="32"/>
          <w:lang w:eastAsia="zh-CN"/>
        </w:rPr>
      </w:pPr>
    </w:p>
    <w:p>
      <w:pPr>
        <w:keepNext w:val="0"/>
        <w:keepLines w:val="0"/>
        <w:pageBreakBefore w:val="0"/>
        <w:kinsoku/>
        <w:wordWrap/>
        <w:overflowPunct/>
        <w:topLinePunct w:val="0"/>
        <w:autoSpaceDE/>
        <w:autoSpaceDN/>
        <w:bidi w:val="0"/>
        <w:adjustRightInd/>
        <w:snapToGrid/>
        <w:spacing w:line="580" w:lineRule="exact"/>
        <w:ind w:firstLine="640" w:firstLineChars="200"/>
        <w:rPr>
          <w:rFonts w:hint="eastAsia" w:ascii="仿宋_GB2312" w:hAnsi="仿宋_GB2312" w:eastAsia="仿宋_GB2312" w:cs="仿宋_GB2312"/>
          <w:color w:val="auto"/>
          <w:sz w:val="32"/>
          <w:szCs w:val="32"/>
          <w:lang w:eastAsia="zh-CN"/>
        </w:rPr>
      </w:pPr>
    </w:p>
    <w:p>
      <w:pPr>
        <w:keepNext w:val="0"/>
        <w:keepLines w:val="0"/>
        <w:pageBreakBefore w:val="0"/>
        <w:kinsoku/>
        <w:wordWrap/>
        <w:overflowPunct/>
        <w:topLinePunct w:val="0"/>
        <w:autoSpaceDE/>
        <w:autoSpaceDN/>
        <w:bidi w:val="0"/>
        <w:adjustRightInd/>
        <w:snapToGrid/>
        <w:spacing w:line="580" w:lineRule="exact"/>
        <w:ind w:firstLine="640" w:firstLineChars="200"/>
        <w:rPr>
          <w:rFonts w:hint="eastAsia" w:ascii="仿宋_GB2312" w:hAnsi="仿宋_GB2312" w:eastAsia="仿宋_GB2312" w:cs="仿宋_GB2312"/>
          <w:color w:val="auto"/>
          <w:sz w:val="32"/>
          <w:szCs w:val="32"/>
          <w:lang w:eastAsia="zh-CN"/>
        </w:rPr>
      </w:pPr>
    </w:p>
    <w:p>
      <w:pPr>
        <w:keepNext w:val="0"/>
        <w:keepLines w:val="0"/>
        <w:pageBreakBefore w:val="0"/>
        <w:kinsoku/>
        <w:wordWrap/>
        <w:overflowPunct/>
        <w:topLinePunct w:val="0"/>
        <w:autoSpaceDE/>
        <w:autoSpaceDN/>
        <w:bidi w:val="0"/>
        <w:adjustRightInd/>
        <w:snapToGrid/>
        <w:spacing w:line="580" w:lineRule="exact"/>
        <w:ind w:firstLine="640" w:firstLineChars="200"/>
        <w:rPr>
          <w:rFonts w:hint="eastAsia" w:ascii="仿宋_GB2312" w:hAnsi="仿宋_GB2312" w:eastAsia="仿宋_GB2312" w:cs="仿宋_GB2312"/>
          <w:color w:val="auto"/>
          <w:sz w:val="32"/>
          <w:szCs w:val="32"/>
          <w:lang w:eastAsia="zh-CN"/>
        </w:rPr>
      </w:pPr>
    </w:p>
    <w:p>
      <w:pPr>
        <w:keepNext w:val="0"/>
        <w:keepLines w:val="0"/>
        <w:pageBreakBefore w:val="0"/>
        <w:kinsoku/>
        <w:wordWrap/>
        <w:overflowPunct/>
        <w:topLinePunct w:val="0"/>
        <w:autoSpaceDE/>
        <w:autoSpaceDN/>
        <w:bidi w:val="0"/>
        <w:adjustRightInd/>
        <w:snapToGrid/>
        <w:spacing w:line="580" w:lineRule="exact"/>
        <w:ind w:firstLine="640" w:firstLineChars="200"/>
        <w:rPr>
          <w:rFonts w:hint="eastAsia" w:ascii="仿宋_GB2312" w:hAnsi="仿宋_GB2312" w:eastAsia="仿宋_GB2312" w:cs="仿宋_GB2312"/>
          <w:color w:val="auto"/>
          <w:sz w:val="32"/>
          <w:szCs w:val="32"/>
          <w:lang w:eastAsia="zh-CN"/>
        </w:rPr>
      </w:pPr>
    </w:p>
    <w:p>
      <w:pPr>
        <w:keepNext w:val="0"/>
        <w:keepLines w:val="0"/>
        <w:pageBreakBefore w:val="0"/>
        <w:kinsoku/>
        <w:wordWrap/>
        <w:overflowPunct/>
        <w:topLinePunct w:val="0"/>
        <w:autoSpaceDE/>
        <w:autoSpaceDN/>
        <w:bidi w:val="0"/>
        <w:adjustRightInd/>
        <w:snapToGrid/>
        <w:spacing w:line="580" w:lineRule="exact"/>
        <w:ind w:firstLine="640" w:firstLineChars="200"/>
        <w:rPr>
          <w:rFonts w:hint="eastAsia" w:ascii="仿宋_GB2312" w:hAnsi="仿宋_GB2312" w:eastAsia="仿宋_GB2312" w:cs="仿宋_GB2312"/>
          <w:color w:val="auto"/>
          <w:sz w:val="32"/>
          <w:szCs w:val="32"/>
          <w:lang w:eastAsia="zh-CN"/>
        </w:rPr>
      </w:pPr>
    </w:p>
    <w:p>
      <w:pPr>
        <w:keepNext w:val="0"/>
        <w:keepLines w:val="0"/>
        <w:pageBreakBefore w:val="0"/>
        <w:kinsoku/>
        <w:wordWrap/>
        <w:overflowPunct/>
        <w:topLinePunct w:val="0"/>
        <w:autoSpaceDE/>
        <w:autoSpaceDN/>
        <w:bidi w:val="0"/>
        <w:adjustRightInd/>
        <w:snapToGrid/>
        <w:spacing w:line="580" w:lineRule="exact"/>
        <w:ind w:firstLine="640" w:firstLineChars="200"/>
        <w:rPr>
          <w:rFonts w:hint="eastAsia" w:ascii="仿宋_GB2312" w:hAnsi="仿宋_GB2312" w:eastAsia="仿宋_GB2312" w:cs="仿宋_GB2312"/>
          <w:color w:val="auto"/>
          <w:sz w:val="32"/>
          <w:szCs w:val="32"/>
          <w:lang w:eastAsia="zh-CN"/>
        </w:rPr>
      </w:pPr>
    </w:p>
    <w:p>
      <w:pPr>
        <w:keepNext w:val="0"/>
        <w:keepLines w:val="0"/>
        <w:pageBreakBefore w:val="0"/>
        <w:kinsoku/>
        <w:wordWrap/>
        <w:overflowPunct/>
        <w:topLinePunct w:val="0"/>
        <w:autoSpaceDE/>
        <w:autoSpaceDN/>
        <w:bidi w:val="0"/>
        <w:adjustRightInd/>
        <w:snapToGrid/>
        <w:spacing w:line="580" w:lineRule="exact"/>
        <w:rPr>
          <w:rFonts w:hint="eastAsia" w:ascii="仿宋_GB2312" w:hAnsi="仿宋_GB2312" w:eastAsia="仿宋_GB2312" w:cs="仿宋_GB2312"/>
          <w:color w:val="auto"/>
          <w:sz w:val="32"/>
          <w:szCs w:val="32"/>
          <w:lang w:eastAsia="zh-CN"/>
        </w:rPr>
      </w:pPr>
    </w:p>
    <w:p>
      <w:pPr>
        <w:keepNext w:val="0"/>
        <w:keepLines w:val="0"/>
        <w:pageBreakBefore w:val="0"/>
        <w:kinsoku/>
        <w:wordWrap/>
        <w:overflowPunct/>
        <w:topLinePunct w:val="0"/>
        <w:autoSpaceDE/>
        <w:autoSpaceDN/>
        <w:bidi w:val="0"/>
        <w:adjustRightInd/>
        <w:snapToGrid/>
        <w:spacing w:line="580" w:lineRule="exac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ajorEastAsia" w:hAnsiTheme="majorEastAsia" w:eastAsiaTheme="majorEastAsia" w:cstheme="majorEastAsia"/>
          <w:b/>
          <w:bCs/>
          <w:color w:val="auto"/>
          <w:sz w:val="44"/>
          <w:szCs w:val="44"/>
          <w:lang w:eastAsia="zh-CN"/>
        </w:rPr>
      </w:pPr>
      <w:r>
        <w:rPr>
          <w:rFonts w:hint="eastAsia" w:asciiTheme="majorEastAsia" w:hAnsiTheme="majorEastAsia" w:eastAsiaTheme="majorEastAsia" w:cstheme="majorEastAsia"/>
          <w:b/>
          <w:bCs/>
          <w:color w:val="auto"/>
          <w:sz w:val="44"/>
          <w:szCs w:val="44"/>
          <w:lang w:eastAsia="zh-CN"/>
        </w:rPr>
        <w:t>商丘市生态环境局永城分局</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color w:val="auto"/>
          <w:sz w:val="44"/>
          <w:szCs w:val="44"/>
          <w:lang w:eastAsia="zh-CN"/>
        </w:rPr>
      </w:pPr>
      <w:r>
        <w:rPr>
          <w:rFonts w:hint="eastAsia" w:asciiTheme="majorEastAsia" w:hAnsiTheme="majorEastAsia" w:eastAsiaTheme="majorEastAsia" w:cstheme="majorEastAsia"/>
          <w:b/>
          <w:bCs/>
          <w:color w:val="auto"/>
          <w:sz w:val="44"/>
          <w:szCs w:val="44"/>
          <w:lang w:eastAsia="zh-CN"/>
        </w:rPr>
        <w:t>“双随机、一公开”监管工作领导小组</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为全面做好生态环境执法“双随机、一公开”监管工作，根据工作需要，经分局研究，决定成立“双随机、一公开”监管工作领导小组，名单如下：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组  长：纪  健  分局副局长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副组长：徐  华  市综合行政执法大队大队长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成  员：夏  海  市综合行政执法大队支部书记</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高东强  市综合行政执法大队副大队长</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王  浩  市综合行政执法大队副大队长</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寇力文  市综合行政执法大队副大队长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市综合行政执法大队负责生态环境执法“双随机、一公开”监管日常各项工作，确保此项工作顺利实施。</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4B23B9"/>
    <w:rsid w:val="23066E6F"/>
    <w:rsid w:val="2D006E0F"/>
    <w:rsid w:val="4B494BBF"/>
    <w:rsid w:val="57D12C79"/>
    <w:rsid w:val="58AD47AE"/>
    <w:rsid w:val="5F9023BF"/>
    <w:rsid w:val="62307F97"/>
    <w:rsid w:val="62AD3FB0"/>
    <w:rsid w:val="634B23B9"/>
    <w:rsid w:val="762B60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2021-11-16T08:10:00Z</dcterms:created>
  <dc:creator>lenovo</dc:creator>
  <cp:lastModifiedBy>lenovo</cp:lastModifiedBy>
  <cp:lastPrinted>2021-11-18T03:16:43Z</cp:lastPrinted>
  <dcterms:modified xsi:type="dcterms:W3CDTF">2021-11-18T03:29:17Z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54CAAF0F9F154F81A1DE026BBFDBDEE0</vt:lpwstr>
  </property>
</Properties>
</file>