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94" w:rsidRPr="00E83635" w:rsidRDefault="00E83635" w:rsidP="00E83635">
      <w:pPr>
        <w:pStyle w:val="a3"/>
        <w:spacing w:before="0" w:beforeAutospacing="0" w:after="0" w:afterAutospacing="0" w:line="450" w:lineRule="atLeast"/>
        <w:ind w:firstLineChars="200" w:firstLine="723"/>
        <w:jc w:val="center"/>
        <w:rPr>
          <w:rFonts w:asciiTheme="majorEastAsia" w:eastAsiaTheme="majorEastAsia" w:hAnsiTheme="majorEastAsia"/>
          <w:b/>
          <w:sz w:val="36"/>
          <w:szCs w:val="36"/>
        </w:rPr>
      </w:pPr>
      <w:r w:rsidRPr="00E83635">
        <w:rPr>
          <w:rFonts w:asciiTheme="majorEastAsia" w:eastAsiaTheme="majorEastAsia" w:hAnsiTheme="majorEastAsia" w:hint="eastAsia"/>
          <w:b/>
          <w:sz w:val="36"/>
          <w:szCs w:val="36"/>
        </w:rPr>
        <w:t>永城市开展预算绩效工作情况</w:t>
      </w:r>
    </w:p>
    <w:p w:rsidR="001E4494" w:rsidRDefault="001E4494" w:rsidP="00393A70">
      <w:pPr>
        <w:pStyle w:val="a3"/>
        <w:spacing w:before="0" w:beforeAutospacing="0" w:after="0" w:afterAutospacing="0" w:line="450" w:lineRule="atLeast"/>
        <w:ind w:firstLineChars="200" w:firstLine="560"/>
        <w:rPr>
          <w:rFonts w:asciiTheme="minorEastAsia" w:eastAsiaTheme="minorEastAsia" w:hAnsiTheme="minorEastAsia"/>
          <w:sz w:val="28"/>
          <w:szCs w:val="28"/>
        </w:rPr>
      </w:pPr>
      <w:bookmarkStart w:id="0" w:name="_GoBack"/>
      <w:bookmarkEnd w:id="0"/>
    </w:p>
    <w:p w:rsidR="00AB7ACB" w:rsidRPr="001E4494" w:rsidRDefault="00AB7ACB" w:rsidP="001E4494">
      <w:pPr>
        <w:pStyle w:val="a3"/>
        <w:spacing w:before="0" w:beforeAutospacing="0" w:after="0" w:afterAutospacing="0" w:line="450" w:lineRule="atLeast"/>
        <w:ind w:firstLineChars="200" w:firstLine="640"/>
        <w:rPr>
          <w:rFonts w:ascii="仿宋" w:eastAsia="仿宋" w:hAnsi="仿宋"/>
          <w:sz w:val="32"/>
          <w:szCs w:val="32"/>
        </w:rPr>
      </w:pPr>
      <w:r w:rsidRPr="001E4494">
        <w:rPr>
          <w:rFonts w:ascii="仿宋" w:eastAsia="仿宋" w:hAnsi="仿宋" w:hint="eastAsia"/>
          <w:sz w:val="32"/>
          <w:szCs w:val="32"/>
        </w:rPr>
        <w:t>近年来，按照党中央、国务院关于加强预算绩效管理的要求，</w:t>
      </w:r>
      <w:r w:rsidR="004307C3" w:rsidRPr="001E4494">
        <w:rPr>
          <w:rFonts w:ascii="仿宋" w:eastAsia="仿宋" w:hAnsi="仿宋" w:hint="eastAsia"/>
          <w:sz w:val="32"/>
          <w:szCs w:val="32"/>
        </w:rPr>
        <w:t>我省在</w:t>
      </w:r>
      <w:r w:rsidR="004307C3" w:rsidRPr="001E4494">
        <w:rPr>
          <w:rFonts w:ascii="仿宋" w:eastAsia="仿宋" w:hAnsi="仿宋"/>
          <w:sz w:val="32"/>
          <w:szCs w:val="32"/>
        </w:rPr>
        <w:t>预算绩效管理改革</w:t>
      </w:r>
      <w:r w:rsidR="004307C3" w:rsidRPr="001E4494">
        <w:rPr>
          <w:rFonts w:ascii="仿宋" w:eastAsia="仿宋" w:hAnsi="仿宋" w:hint="eastAsia"/>
          <w:sz w:val="32"/>
          <w:szCs w:val="32"/>
        </w:rPr>
        <w:t>方面</w:t>
      </w:r>
      <w:r w:rsidR="004307C3" w:rsidRPr="001E4494">
        <w:rPr>
          <w:rFonts w:ascii="仿宋" w:eastAsia="仿宋" w:hAnsi="仿宋"/>
          <w:sz w:val="32"/>
          <w:szCs w:val="32"/>
        </w:rPr>
        <w:t>不断深入，</w:t>
      </w:r>
      <w:r w:rsidR="004307C3" w:rsidRPr="001E4494">
        <w:rPr>
          <w:rFonts w:ascii="仿宋" w:eastAsia="仿宋" w:hAnsi="仿宋" w:hint="eastAsia"/>
          <w:sz w:val="32"/>
          <w:szCs w:val="32"/>
        </w:rPr>
        <w:t>步伐逐渐加快。长期以来，财政</w:t>
      </w:r>
      <w:r w:rsidR="007D194D" w:rsidRPr="001E4494">
        <w:rPr>
          <w:rFonts w:ascii="仿宋" w:eastAsia="仿宋" w:hAnsi="仿宋" w:hint="eastAsia"/>
          <w:sz w:val="32"/>
          <w:szCs w:val="32"/>
        </w:rPr>
        <w:t>部门</w:t>
      </w:r>
      <w:r w:rsidR="004307C3" w:rsidRPr="001E4494">
        <w:rPr>
          <w:rFonts w:ascii="仿宋" w:eastAsia="仿宋" w:hAnsi="仿宋" w:hint="eastAsia"/>
          <w:sz w:val="32"/>
          <w:szCs w:val="32"/>
        </w:rPr>
        <w:t>监督侧重财务合</w:t>
      </w:r>
      <w:proofErr w:type="gramStart"/>
      <w:r w:rsidR="004307C3" w:rsidRPr="001E4494">
        <w:rPr>
          <w:rFonts w:ascii="仿宋" w:eastAsia="仿宋" w:hAnsi="仿宋" w:hint="eastAsia"/>
          <w:sz w:val="32"/>
          <w:szCs w:val="32"/>
        </w:rPr>
        <w:t>规</w:t>
      </w:r>
      <w:proofErr w:type="gramEnd"/>
      <w:r w:rsidR="004307C3" w:rsidRPr="001E4494">
        <w:rPr>
          <w:rFonts w:ascii="仿宋" w:eastAsia="仿宋" w:hAnsi="仿宋" w:hint="eastAsia"/>
          <w:sz w:val="32"/>
          <w:szCs w:val="32"/>
        </w:rPr>
        <w:t>性检查，忽视对资金的分配效果、资金使用效率以及产出结果的监督和考核，造成不少低效和无效支出,</w:t>
      </w:r>
      <w:r w:rsidR="007D194D" w:rsidRPr="001E4494">
        <w:rPr>
          <w:rFonts w:ascii="仿宋" w:eastAsia="仿宋" w:hAnsi="仿宋" w:hint="eastAsia"/>
          <w:sz w:val="32"/>
          <w:szCs w:val="32"/>
        </w:rPr>
        <w:t>因此</w:t>
      </w:r>
      <w:r w:rsidR="004307C3" w:rsidRPr="001E4494">
        <w:rPr>
          <w:rFonts w:ascii="仿宋" w:eastAsia="仿宋" w:hAnsi="仿宋" w:hint="eastAsia"/>
          <w:sz w:val="32"/>
          <w:szCs w:val="32"/>
        </w:rPr>
        <w:t>加强绩效评价已成为改革的必然要求。</w:t>
      </w:r>
      <w:r w:rsidRPr="001E4494">
        <w:rPr>
          <w:rFonts w:ascii="仿宋" w:eastAsia="仿宋" w:hAnsi="仿宋" w:cstheme="minorBidi" w:hint="eastAsia"/>
          <w:sz w:val="32"/>
          <w:szCs w:val="32"/>
        </w:rPr>
        <w:t>我市计划从</w:t>
      </w:r>
      <w:r w:rsidR="007D4A52" w:rsidRPr="001E4494">
        <w:rPr>
          <w:rFonts w:ascii="仿宋" w:eastAsia="仿宋" w:hAnsi="仿宋" w:hint="eastAsia"/>
          <w:sz w:val="32"/>
          <w:szCs w:val="32"/>
        </w:rPr>
        <w:t>今年部门预算中选取部分资金</w:t>
      </w:r>
      <w:r w:rsidR="00F87323" w:rsidRPr="001E4494">
        <w:rPr>
          <w:rFonts w:ascii="仿宋" w:eastAsia="仿宋" w:hAnsi="仿宋" w:hint="eastAsia"/>
          <w:sz w:val="32"/>
          <w:szCs w:val="32"/>
        </w:rPr>
        <w:t>规模较大，具有明显社会</w:t>
      </w:r>
      <w:r w:rsidR="007D4A52" w:rsidRPr="001E4494">
        <w:rPr>
          <w:rFonts w:ascii="仿宋" w:eastAsia="仿宋" w:hAnsi="仿宋" w:hint="eastAsia"/>
          <w:sz w:val="32"/>
          <w:szCs w:val="32"/>
        </w:rPr>
        <w:t>效益</w:t>
      </w:r>
      <w:r w:rsidR="00F87323" w:rsidRPr="001E4494">
        <w:rPr>
          <w:rFonts w:ascii="仿宋" w:eastAsia="仿宋" w:hAnsi="仿宋" w:hint="eastAsia"/>
          <w:sz w:val="32"/>
          <w:szCs w:val="32"/>
        </w:rPr>
        <w:t>和经济</w:t>
      </w:r>
      <w:r w:rsidR="007D4A52" w:rsidRPr="001E4494">
        <w:rPr>
          <w:rFonts w:ascii="仿宋" w:eastAsia="仿宋" w:hAnsi="仿宋" w:hint="eastAsia"/>
          <w:sz w:val="32"/>
          <w:szCs w:val="32"/>
        </w:rPr>
        <w:t>效益</w:t>
      </w:r>
      <w:r w:rsidR="00F87323" w:rsidRPr="001E4494">
        <w:rPr>
          <w:rFonts w:ascii="仿宋" w:eastAsia="仿宋" w:hAnsi="仿宋" w:hint="eastAsia"/>
          <w:sz w:val="32"/>
          <w:szCs w:val="32"/>
        </w:rPr>
        <w:t>的项目，</w:t>
      </w:r>
      <w:r w:rsidR="007D4A52" w:rsidRPr="001E4494">
        <w:rPr>
          <w:rFonts w:ascii="仿宋" w:eastAsia="仿宋" w:hAnsi="仿宋" w:hint="eastAsia"/>
          <w:sz w:val="32"/>
          <w:szCs w:val="32"/>
        </w:rPr>
        <w:t>进行绩效评价试点</w:t>
      </w:r>
      <w:r w:rsidR="00F87323" w:rsidRPr="001E4494">
        <w:rPr>
          <w:rFonts w:ascii="仿宋" w:eastAsia="仿宋" w:hAnsi="仿宋" w:hint="eastAsia"/>
          <w:sz w:val="32"/>
          <w:szCs w:val="32"/>
        </w:rPr>
        <w:t>。</w:t>
      </w:r>
      <w:r w:rsidR="007D4A52" w:rsidRPr="001E4494">
        <w:rPr>
          <w:rFonts w:ascii="仿宋" w:eastAsia="仿宋" w:hAnsi="仿宋" w:hint="eastAsia"/>
          <w:sz w:val="32"/>
          <w:szCs w:val="32"/>
        </w:rPr>
        <w:t>各单位在填报2017年部门预算时，对资金规模较大、社会效益、经济效益和环境效益较明显的项目支出一并报送绩效目标申报表。</w:t>
      </w:r>
      <w:r w:rsidRPr="001E4494">
        <w:rPr>
          <w:rFonts w:ascii="仿宋" w:eastAsia="仿宋" w:hAnsi="仿宋" w:hint="eastAsia"/>
          <w:sz w:val="32"/>
          <w:szCs w:val="32"/>
        </w:rPr>
        <w:t>按照“预算编制有目标、预算执行有监控、项目完成有评价、评价结果有反馈、反馈结果有运用”的全过程预算绩效管理模式，</w:t>
      </w:r>
      <w:r w:rsidR="007D4A52" w:rsidRPr="001E4494">
        <w:rPr>
          <w:rFonts w:ascii="仿宋" w:eastAsia="仿宋" w:hAnsi="仿宋" w:hint="eastAsia"/>
          <w:sz w:val="32"/>
          <w:szCs w:val="32"/>
        </w:rPr>
        <w:t>建立</w:t>
      </w:r>
      <w:r w:rsidRPr="001E4494">
        <w:rPr>
          <w:rFonts w:ascii="仿宋" w:eastAsia="仿宋" w:hAnsi="仿宋" w:hint="eastAsia"/>
          <w:sz w:val="32"/>
          <w:szCs w:val="32"/>
        </w:rPr>
        <w:t>健全制度体系，</w:t>
      </w:r>
      <w:r w:rsidR="007D4A52" w:rsidRPr="001E4494">
        <w:rPr>
          <w:rFonts w:ascii="仿宋" w:eastAsia="仿宋" w:hAnsi="仿宋" w:hint="eastAsia"/>
          <w:sz w:val="32"/>
          <w:szCs w:val="32"/>
        </w:rPr>
        <w:t>完善绩效评价指标，探索绩效评价方法，不断</w:t>
      </w:r>
      <w:r w:rsidRPr="001E4494">
        <w:rPr>
          <w:rFonts w:ascii="仿宋" w:eastAsia="仿宋" w:hAnsi="仿宋" w:hint="eastAsia"/>
          <w:sz w:val="32"/>
          <w:szCs w:val="32"/>
        </w:rPr>
        <w:t>创新工作机制，逐步扩大试点范围，增强绩效约束，推动预算绩效管理不断向纵深发展，着力提升财政工作效能和财政科学化精细化管理水平。</w:t>
      </w:r>
    </w:p>
    <w:p w:rsidR="00AB7ACB" w:rsidRPr="001E4494" w:rsidRDefault="00AB7ACB" w:rsidP="001E4494">
      <w:pPr>
        <w:ind w:firstLineChars="200" w:firstLine="643"/>
        <w:rPr>
          <w:rFonts w:ascii="仿宋" w:eastAsia="仿宋" w:hAnsi="仿宋"/>
          <w:sz w:val="32"/>
          <w:szCs w:val="32"/>
        </w:rPr>
      </w:pPr>
      <w:r w:rsidRPr="001E4494">
        <w:rPr>
          <w:rFonts w:ascii="仿宋" w:eastAsia="仿宋" w:hAnsi="仿宋" w:hint="eastAsia"/>
          <w:b/>
          <w:sz w:val="32"/>
          <w:szCs w:val="32"/>
        </w:rPr>
        <w:t>（一）进一步提高思想认识，增强改革的主动性和紧迫性。</w:t>
      </w:r>
      <w:r w:rsidRPr="001E4494">
        <w:rPr>
          <w:rFonts w:ascii="仿宋" w:eastAsia="仿宋" w:hAnsi="仿宋" w:hint="eastAsia"/>
          <w:sz w:val="32"/>
          <w:szCs w:val="32"/>
        </w:rPr>
        <w:t>预算绩效管理是按照效率原理建立的，以绩效目标及其实现程度为依据进行财政资源配置与优先顺序安排的</w:t>
      </w:r>
      <w:r w:rsidR="00E06121" w:rsidRPr="001E4494">
        <w:rPr>
          <w:rFonts w:ascii="仿宋" w:eastAsia="仿宋" w:hAnsi="仿宋" w:hint="eastAsia"/>
          <w:sz w:val="32"/>
          <w:szCs w:val="32"/>
        </w:rPr>
        <w:t>先进</w:t>
      </w:r>
      <w:r w:rsidRPr="001E4494">
        <w:rPr>
          <w:rFonts w:ascii="仿宋" w:eastAsia="仿宋" w:hAnsi="仿宋" w:hint="eastAsia"/>
          <w:sz w:val="32"/>
          <w:szCs w:val="32"/>
        </w:rPr>
        <w:t>预算管理模式</w:t>
      </w:r>
      <w:r w:rsidR="00393A70" w:rsidRPr="001E4494">
        <w:rPr>
          <w:rFonts w:ascii="仿宋" w:eastAsia="仿宋" w:hAnsi="仿宋" w:hint="eastAsia"/>
          <w:sz w:val="32"/>
          <w:szCs w:val="32"/>
        </w:rPr>
        <w:t>。</w:t>
      </w:r>
      <w:r w:rsidRPr="001E4494">
        <w:rPr>
          <w:rFonts w:ascii="仿宋" w:eastAsia="仿宋" w:hAnsi="仿宋" w:hint="eastAsia"/>
          <w:sz w:val="32"/>
          <w:szCs w:val="32"/>
        </w:rPr>
        <w:t>推行预算绩效管理，根本目的在于改进预算管理，优化财政资源配置，提高公共产品和公共服务的质量，</w:t>
      </w:r>
      <w:r w:rsidRPr="001E4494">
        <w:rPr>
          <w:rFonts w:ascii="仿宋" w:eastAsia="仿宋" w:hAnsi="仿宋" w:hint="eastAsia"/>
          <w:sz w:val="32"/>
          <w:szCs w:val="32"/>
        </w:rPr>
        <w:lastRenderedPageBreak/>
        <w:t>提升财政资金使用效益，改变长期以来财政资金管</w:t>
      </w:r>
      <w:r w:rsidR="00393A70" w:rsidRPr="001E4494">
        <w:rPr>
          <w:rFonts w:ascii="仿宋" w:eastAsia="仿宋" w:hAnsi="仿宋" w:hint="eastAsia"/>
          <w:sz w:val="32"/>
          <w:szCs w:val="32"/>
        </w:rPr>
        <w:t>理使用中存在的“重收入轻支出，重分配轻管理，重使用轻绩效”问题。绩效评价工作是</w:t>
      </w:r>
      <w:r w:rsidRPr="001E4494">
        <w:rPr>
          <w:rFonts w:ascii="仿宋" w:eastAsia="仿宋" w:hAnsi="仿宋" w:hint="eastAsia"/>
          <w:sz w:val="32"/>
          <w:szCs w:val="32"/>
        </w:rPr>
        <w:t>提高财政透明度的迫切需要，有利于公共财政体制的完善，已成为当前和今后</w:t>
      </w:r>
      <w:r w:rsidR="00393A70" w:rsidRPr="001E4494">
        <w:rPr>
          <w:rFonts w:ascii="仿宋" w:eastAsia="仿宋" w:hAnsi="仿宋" w:hint="eastAsia"/>
          <w:sz w:val="32"/>
          <w:szCs w:val="32"/>
        </w:rPr>
        <w:t>我市</w:t>
      </w:r>
      <w:r w:rsidRPr="001E4494">
        <w:rPr>
          <w:rFonts w:ascii="仿宋" w:eastAsia="仿宋" w:hAnsi="仿宋" w:hint="eastAsia"/>
          <w:sz w:val="32"/>
          <w:szCs w:val="32"/>
        </w:rPr>
        <w:t>财政预算管理工作的重要内容。目前，“重分配、轻管理，重使用、轻绩效”思想仍未发生根本改变，预算绩效管理认识模糊，不重视、有抵触；缺乏信心，有畏难情绪。</w:t>
      </w:r>
      <w:r w:rsidR="00393A70" w:rsidRPr="001E4494">
        <w:rPr>
          <w:rFonts w:ascii="仿宋" w:eastAsia="仿宋" w:hAnsi="仿宋" w:hint="eastAsia"/>
          <w:sz w:val="32"/>
          <w:szCs w:val="32"/>
        </w:rPr>
        <w:t>各单位</w:t>
      </w:r>
      <w:r w:rsidRPr="001E4494">
        <w:rPr>
          <w:rFonts w:ascii="仿宋" w:eastAsia="仿宋" w:hAnsi="仿宋" w:hint="eastAsia"/>
          <w:sz w:val="32"/>
          <w:szCs w:val="32"/>
        </w:rPr>
        <w:t>要</w:t>
      </w:r>
      <w:r w:rsidR="00393A70" w:rsidRPr="001E4494">
        <w:rPr>
          <w:rFonts w:ascii="仿宋" w:eastAsia="仿宋" w:hAnsi="仿宋" w:hint="eastAsia"/>
          <w:sz w:val="32"/>
          <w:szCs w:val="32"/>
        </w:rPr>
        <w:t>积极支持</w:t>
      </w:r>
      <w:r w:rsidRPr="001E4494">
        <w:rPr>
          <w:rFonts w:ascii="仿宋" w:eastAsia="仿宋" w:hAnsi="仿宋" w:hint="eastAsia"/>
          <w:sz w:val="32"/>
          <w:szCs w:val="32"/>
        </w:rPr>
        <w:t>财政事业发展</w:t>
      </w:r>
      <w:r w:rsidR="00393A70" w:rsidRPr="001E4494">
        <w:rPr>
          <w:rFonts w:ascii="仿宋" w:eastAsia="仿宋" w:hAnsi="仿宋" w:hint="eastAsia"/>
          <w:sz w:val="32"/>
          <w:szCs w:val="32"/>
        </w:rPr>
        <w:t>大</w:t>
      </w:r>
      <w:r w:rsidRPr="001E4494">
        <w:rPr>
          <w:rFonts w:ascii="仿宋" w:eastAsia="仿宋" w:hAnsi="仿宋" w:hint="eastAsia"/>
          <w:sz w:val="32"/>
          <w:szCs w:val="32"/>
        </w:rPr>
        <w:t>局，深刻认识加强预算绩效管理的重大意义，</w:t>
      </w:r>
      <w:r w:rsidR="00393A70" w:rsidRPr="001E4494">
        <w:rPr>
          <w:rFonts w:ascii="仿宋" w:eastAsia="仿宋" w:hAnsi="仿宋" w:hint="eastAsia"/>
          <w:sz w:val="32"/>
          <w:szCs w:val="32"/>
        </w:rPr>
        <w:t>统一思想认识</w:t>
      </w:r>
      <w:r w:rsidRPr="001E4494">
        <w:rPr>
          <w:rFonts w:ascii="仿宋" w:eastAsia="仿宋" w:hAnsi="仿宋" w:hint="eastAsia"/>
          <w:sz w:val="32"/>
          <w:szCs w:val="32"/>
        </w:rPr>
        <w:t>，克服</w:t>
      </w:r>
      <w:r w:rsidR="00393A70" w:rsidRPr="001E4494">
        <w:rPr>
          <w:rFonts w:ascii="仿宋" w:eastAsia="仿宋" w:hAnsi="仿宋" w:hint="eastAsia"/>
          <w:sz w:val="32"/>
          <w:szCs w:val="32"/>
        </w:rPr>
        <w:t>惰性思维</w:t>
      </w:r>
      <w:r w:rsidRPr="001E4494">
        <w:rPr>
          <w:rFonts w:ascii="仿宋" w:eastAsia="仿宋" w:hAnsi="仿宋" w:hint="eastAsia"/>
          <w:sz w:val="32"/>
          <w:szCs w:val="32"/>
        </w:rPr>
        <w:t>，进一步增强推进预算绩效管理的责任感和使命感、坚定性和自觉性，</w:t>
      </w:r>
      <w:r w:rsidR="00393A70" w:rsidRPr="001E4494">
        <w:rPr>
          <w:rFonts w:ascii="仿宋" w:eastAsia="仿宋" w:hAnsi="仿宋" w:hint="eastAsia"/>
          <w:sz w:val="32"/>
          <w:szCs w:val="32"/>
        </w:rPr>
        <w:t>积极支持财政预算绩效管理改革</w:t>
      </w:r>
      <w:r w:rsidRPr="001E4494">
        <w:rPr>
          <w:rFonts w:ascii="仿宋" w:eastAsia="仿宋" w:hAnsi="仿宋" w:hint="eastAsia"/>
          <w:sz w:val="32"/>
          <w:szCs w:val="32"/>
        </w:rPr>
        <w:t>。</w:t>
      </w:r>
    </w:p>
    <w:p w:rsidR="00AB7ACB" w:rsidRPr="001E4494" w:rsidRDefault="00AB7ACB" w:rsidP="001E4494">
      <w:pPr>
        <w:ind w:firstLineChars="200" w:firstLine="643"/>
        <w:rPr>
          <w:rFonts w:ascii="仿宋" w:eastAsia="仿宋" w:hAnsi="仿宋"/>
          <w:sz w:val="32"/>
          <w:szCs w:val="32"/>
        </w:rPr>
      </w:pPr>
      <w:r w:rsidRPr="001E4494">
        <w:rPr>
          <w:rFonts w:ascii="仿宋" w:eastAsia="仿宋" w:hAnsi="仿宋" w:hint="eastAsia"/>
          <w:b/>
          <w:sz w:val="32"/>
          <w:szCs w:val="32"/>
        </w:rPr>
        <w:t>（</w:t>
      </w:r>
      <w:r w:rsidR="00E06121" w:rsidRPr="001E4494">
        <w:rPr>
          <w:rFonts w:ascii="仿宋" w:eastAsia="仿宋" w:hAnsi="仿宋" w:hint="eastAsia"/>
          <w:b/>
          <w:sz w:val="32"/>
          <w:szCs w:val="32"/>
        </w:rPr>
        <w:t>二</w:t>
      </w:r>
      <w:r w:rsidRPr="001E4494">
        <w:rPr>
          <w:rFonts w:ascii="仿宋" w:eastAsia="仿宋" w:hAnsi="仿宋" w:hint="eastAsia"/>
          <w:b/>
          <w:sz w:val="32"/>
          <w:szCs w:val="32"/>
        </w:rPr>
        <w:t>）着力加强工作体系建设，全面夯实工作基础。</w:t>
      </w:r>
      <w:r w:rsidRPr="001E4494">
        <w:rPr>
          <w:rFonts w:ascii="仿宋" w:eastAsia="仿宋" w:hAnsi="仿宋" w:hint="eastAsia"/>
          <w:sz w:val="32"/>
          <w:szCs w:val="32"/>
        </w:rPr>
        <w:t>一要着力加强工作机构和队伍建设。预算绩效管理工作涉及面广、专业性</w:t>
      </w:r>
      <w:r w:rsidR="00E06121" w:rsidRPr="001E4494">
        <w:rPr>
          <w:rFonts w:ascii="仿宋" w:eastAsia="仿宋" w:hAnsi="仿宋" w:hint="eastAsia"/>
          <w:sz w:val="32"/>
          <w:szCs w:val="32"/>
        </w:rPr>
        <w:t>强、工作量大，随着预算绩效管理的逐步推开，工作力量问题日趋突出。</w:t>
      </w:r>
      <w:r w:rsidRPr="001E4494">
        <w:rPr>
          <w:rFonts w:ascii="仿宋" w:eastAsia="仿宋" w:hAnsi="仿宋" w:hint="eastAsia"/>
          <w:sz w:val="32"/>
          <w:szCs w:val="32"/>
        </w:rPr>
        <w:t>二要着力加强制度体系建设。</w:t>
      </w:r>
      <w:r w:rsidR="000639A1" w:rsidRPr="001E4494">
        <w:rPr>
          <w:rFonts w:ascii="仿宋" w:eastAsia="仿宋" w:hAnsi="仿宋" w:hint="eastAsia"/>
          <w:sz w:val="32"/>
          <w:szCs w:val="32"/>
        </w:rPr>
        <w:t>抓紧研究制定相关制度办法，加快建立和完善制度</w:t>
      </w:r>
      <w:r w:rsidRPr="001E4494">
        <w:rPr>
          <w:rFonts w:ascii="仿宋" w:eastAsia="仿宋" w:hAnsi="仿宋" w:hint="eastAsia"/>
          <w:sz w:val="32"/>
          <w:szCs w:val="32"/>
        </w:rPr>
        <w:t>体系，为预算绩效管理的全面深入推进奠定制度基础。三要着力建立完善工作机制。</w:t>
      </w:r>
      <w:r w:rsidR="000639A1" w:rsidRPr="001E4494">
        <w:rPr>
          <w:rFonts w:ascii="仿宋" w:eastAsia="仿宋" w:hAnsi="仿宋" w:hint="eastAsia"/>
          <w:sz w:val="32"/>
          <w:szCs w:val="32"/>
        </w:rPr>
        <w:t>全过程</w:t>
      </w:r>
      <w:r w:rsidRPr="001E4494">
        <w:rPr>
          <w:rFonts w:ascii="仿宋" w:eastAsia="仿宋" w:hAnsi="仿宋" w:hint="eastAsia"/>
          <w:sz w:val="32"/>
          <w:szCs w:val="32"/>
        </w:rPr>
        <w:t>预算绩效管理贯穿预算编制、执行、监督全过程，必须发挥各预算部门在预算绩效管理中的主体作用，发挥专家、中介机构的专业和技术优势，建立由绩效管理机构统一组织管理，各有关方面共同参与的工作机制，明确各方工作职责和工作规程，并将全过程预算绩效管理与预算</w:t>
      </w:r>
      <w:r w:rsidR="000639A1" w:rsidRPr="001E4494">
        <w:rPr>
          <w:rFonts w:ascii="仿宋" w:eastAsia="仿宋" w:hAnsi="仿宋" w:hint="eastAsia"/>
          <w:sz w:val="32"/>
          <w:szCs w:val="32"/>
        </w:rPr>
        <w:t>资</w:t>
      </w:r>
      <w:r w:rsidR="000639A1" w:rsidRPr="001E4494">
        <w:rPr>
          <w:rFonts w:ascii="仿宋" w:eastAsia="仿宋" w:hAnsi="仿宋" w:hint="eastAsia"/>
          <w:sz w:val="32"/>
          <w:szCs w:val="32"/>
        </w:rPr>
        <w:lastRenderedPageBreak/>
        <w:t>金日常资金拨付</w:t>
      </w:r>
      <w:r w:rsidRPr="001E4494">
        <w:rPr>
          <w:rFonts w:ascii="仿宋" w:eastAsia="仿宋" w:hAnsi="仿宋" w:hint="eastAsia"/>
          <w:sz w:val="32"/>
          <w:szCs w:val="32"/>
        </w:rPr>
        <w:t>工作紧密结合，与预算编制、执行、决算工作同步开展，形成相关各方面协调运作、合力推进</w:t>
      </w:r>
      <w:r w:rsidR="000639A1" w:rsidRPr="001E4494">
        <w:rPr>
          <w:rFonts w:ascii="仿宋" w:eastAsia="仿宋" w:hAnsi="仿宋" w:hint="eastAsia"/>
          <w:sz w:val="32"/>
          <w:szCs w:val="32"/>
        </w:rPr>
        <w:t>的工作格局</w:t>
      </w:r>
      <w:r w:rsidRPr="001E4494">
        <w:rPr>
          <w:rFonts w:ascii="仿宋" w:eastAsia="仿宋" w:hAnsi="仿宋" w:hint="eastAsia"/>
          <w:sz w:val="32"/>
          <w:szCs w:val="32"/>
        </w:rPr>
        <w:t>。四要着力加强业务体系建设。逐步积累、重点加强绩效指标和标准体系建设</w:t>
      </w:r>
      <w:r w:rsidR="000639A1" w:rsidRPr="001E4494">
        <w:rPr>
          <w:rFonts w:ascii="仿宋" w:eastAsia="仿宋" w:hAnsi="仿宋" w:hint="eastAsia"/>
          <w:sz w:val="32"/>
          <w:szCs w:val="32"/>
        </w:rPr>
        <w:t>；</w:t>
      </w:r>
      <w:r w:rsidRPr="001E4494">
        <w:rPr>
          <w:rFonts w:ascii="仿宋" w:eastAsia="仿宋" w:hAnsi="仿宋" w:hint="eastAsia"/>
          <w:sz w:val="32"/>
          <w:szCs w:val="32"/>
        </w:rPr>
        <w:t>加快建立绩效管理专家库、中介库，充分借助、发挥专家和中介机构等第三方力量</w:t>
      </w:r>
      <w:r w:rsidR="000639A1" w:rsidRPr="001E4494">
        <w:rPr>
          <w:rFonts w:ascii="仿宋" w:eastAsia="仿宋" w:hAnsi="仿宋" w:hint="eastAsia"/>
          <w:sz w:val="32"/>
          <w:szCs w:val="32"/>
        </w:rPr>
        <w:t>；加强信息技术的应用，尽快研究建立管理操作平台</w:t>
      </w:r>
      <w:r w:rsidRPr="001E4494">
        <w:rPr>
          <w:rFonts w:ascii="仿宋" w:eastAsia="仿宋" w:hAnsi="仿宋" w:hint="eastAsia"/>
          <w:sz w:val="32"/>
          <w:szCs w:val="32"/>
        </w:rPr>
        <w:t>。</w:t>
      </w:r>
    </w:p>
    <w:p w:rsidR="00AB7ACB" w:rsidRPr="001E4494" w:rsidRDefault="00AB7ACB" w:rsidP="001E4494">
      <w:pPr>
        <w:ind w:firstLineChars="200" w:firstLine="643"/>
        <w:rPr>
          <w:rFonts w:ascii="仿宋" w:eastAsia="仿宋" w:hAnsi="仿宋"/>
          <w:sz w:val="32"/>
          <w:szCs w:val="32"/>
        </w:rPr>
      </w:pPr>
      <w:r w:rsidRPr="001E4494">
        <w:rPr>
          <w:rFonts w:ascii="仿宋" w:eastAsia="仿宋" w:hAnsi="仿宋" w:hint="eastAsia"/>
          <w:b/>
          <w:sz w:val="32"/>
          <w:szCs w:val="32"/>
        </w:rPr>
        <w:t>（</w:t>
      </w:r>
      <w:r w:rsidR="007E2AF9" w:rsidRPr="001E4494">
        <w:rPr>
          <w:rFonts w:ascii="仿宋" w:eastAsia="仿宋" w:hAnsi="仿宋" w:hint="eastAsia"/>
          <w:b/>
          <w:sz w:val="32"/>
          <w:szCs w:val="32"/>
        </w:rPr>
        <w:t>三）科学选择项目</w:t>
      </w:r>
      <w:r w:rsidRPr="001E4494">
        <w:rPr>
          <w:rFonts w:ascii="仿宋" w:eastAsia="仿宋" w:hAnsi="仿宋" w:hint="eastAsia"/>
          <w:b/>
          <w:sz w:val="32"/>
          <w:szCs w:val="32"/>
        </w:rPr>
        <w:t>，扎实推进全过程绩效管理试点。</w:t>
      </w:r>
      <w:r w:rsidRPr="001E4494">
        <w:rPr>
          <w:rFonts w:ascii="仿宋" w:eastAsia="仿宋" w:hAnsi="仿宋" w:hint="eastAsia"/>
          <w:sz w:val="32"/>
          <w:szCs w:val="32"/>
        </w:rPr>
        <w:t>预算绩效管理改革在现实条件下不可能一蹴而就推开，</w:t>
      </w:r>
      <w:r w:rsidR="000639A1" w:rsidRPr="001E4494">
        <w:rPr>
          <w:rFonts w:ascii="仿宋" w:eastAsia="仿宋" w:hAnsi="仿宋" w:hint="eastAsia"/>
          <w:sz w:val="32"/>
          <w:szCs w:val="32"/>
        </w:rPr>
        <w:t>必须</w:t>
      </w:r>
      <w:r w:rsidRPr="001E4494">
        <w:rPr>
          <w:rFonts w:ascii="仿宋" w:eastAsia="仿宋" w:hAnsi="仿宋" w:hint="eastAsia"/>
          <w:sz w:val="32"/>
          <w:szCs w:val="32"/>
        </w:rPr>
        <w:t>分级段、分步骤稳步推进实施。根据目前的工作实际，本着突出重点、稳步推进的原则，拟将今后一段时期预算绩效管理的对象范围界定为部门预算的专项支出、待基础条件具备后，再逐步扩展到基本支出、</w:t>
      </w:r>
      <w:r w:rsidR="007E2AF9" w:rsidRPr="001E4494">
        <w:rPr>
          <w:rFonts w:ascii="仿宋" w:eastAsia="仿宋" w:hAnsi="仿宋" w:hint="eastAsia"/>
          <w:sz w:val="32"/>
          <w:szCs w:val="32"/>
        </w:rPr>
        <w:t>省级</w:t>
      </w:r>
      <w:r w:rsidRPr="001E4494">
        <w:rPr>
          <w:rFonts w:ascii="仿宋" w:eastAsia="仿宋" w:hAnsi="仿宋" w:hint="eastAsia"/>
          <w:sz w:val="32"/>
          <w:szCs w:val="32"/>
        </w:rPr>
        <w:t>转移支付支出和部门整体支出。各</w:t>
      </w:r>
      <w:r w:rsidR="007E2AF9" w:rsidRPr="001E4494">
        <w:rPr>
          <w:rFonts w:ascii="仿宋" w:eastAsia="仿宋" w:hAnsi="仿宋" w:hint="eastAsia"/>
          <w:sz w:val="32"/>
          <w:szCs w:val="32"/>
        </w:rPr>
        <w:t>单位</w:t>
      </w:r>
      <w:r w:rsidRPr="001E4494">
        <w:rPr>
          <w:rFonts w:ascii="仿宋" w:eastAsia="仿宋" w:hAnsi="仿宋" w:hint="eastAsia"/>
          <w:sz w:val="32"/>
          <w:szCs w:val="32"/>
        </w:rPr>
        <w:t>要紧密结合</w:t>
      </w:r>
      <w:r w:rsidR="007E2AF9" w:rsidRPr="001E4494">
        <w:rPr>
          <w:rFonts w:ascii="仿宋" w:eastAsia="仿宋" w:hAnsi="仿宋" w:hint="eastAsia"/>
          <w:sz w:val="32"/>
          <w:szCs w:val="32"/>
        </w:rPr>
        <w:t>自身</w:t>
      </w:r>
      <w:r w:rsidRPr="001E4494">
        <w:rPr>
          <w:rFonts w:ascii="仿宋" w:eastAsia="仿宋" w:hAnsi="仿宋" w:hint="eastAsia"/>
          <w:sz w:val="32"/>
          <w:szCs w:val="32"/>
        </w:rPr>
        <w:t>工作实际，对预算绩效管理工作做出科学的规</w:t>
      </w:r>
      <w:r w:rsidR="007E2AF9" w:rsidRPr="001E4494">
        <w:rPr>
          <w:rFonts w:ascii="仿宋" w:eastAsia="仿宋" w:hAnsi="仿宋" w:hint="eastAsia"/>
          <w:sz w:val="32"/>
          <w:szCs w:val="32"/>
        </w:rPr>
        <w:t>划，明确具体目标、实施步骤和措施，确保工作有序、扎实推进</w:t>
      </w:r>
      <w:r w:rsidRPr="001E4494">
        <w:rPr>
          <w:rFonts w:ascii="仿宋" w:eastAsia="仿宋" w:hAnsi="仿宋" w:hint="eastAsia"/>
          <w:sz w:val="32"/>
          <w:szCs w:val="32"/>
        </w:rPr>
        <w:t>。重点选择</w:t>
      </w:r>
      <w:r w:rsidR="007E2AF9" w:rsidRPr="001E4494">
        <w:rPr>
          <w:rFonts w:ascii="仿宋" w:eastAsia="仿宋" w:hAnsi="仿宋" w:hint="eastAsia"/>
          <w:sz w:val="32"/>
          <w:szCs w:val="32"/>
        </w:rPr>
        <w:t>市委</w:t>
      </w:r>
      <w:r w:rsidRPr="001E4494">
        <w:rPr>
          <w:rFonts w:ascii="仿宋" w:eastAsia="仿宋" w:hAnsi="仿宋" w:hint="eastAsia"/>
          <w:sz w:val="32"/>
          <w:szCs w:val="32"/>
        </w:rPr>
        <w:t>、</w:t>
      </w:r>
      <w:r w:rsidR="007E2AF9" w:rsidRPr="001E4494">
        <w:rPr>
          <w:rFonts w:ascii="仿宋" w:eastAsia="仿宋" w:hAnsi="仿宋" w:hint="eastAsia"/>
          <w:sz w:val="32"/>
          <w:szCs w:val="32"/>
        </w:rPr>
        <w:t>市</w:t>
      </w:r>
      <w:r w:rsidRPr="001E4494">
        <w:rPr>
          <w:rFonts w:ascii="仿宋" w:eastAsia="仿宋" w:hAnsi="仿宋" w:hint="eastAsia"/>
          <w:sz w:val="32"/>
          <w:szCs w:val="32"/>
        </w:rPr>
        <w:t>政府</w:t>
      </w:r>
      <w:r w:rsidR="007E2AF9" w:rsidRPr="001E4494">
        <w:rPr>
          <w:rFonts w:ascii="仿宋" w:eastAsia="仿宋" w:hAnsi="仿宋" w:hint="eastAsia"/>
          <w:sz w:val="32"/>
          <w:szCs w:val="32"/>
        </w:rPr>
        <w:t>重点关注和社会公众普遍关心的重大或重点民生项目。</w:t>
      </w:r>
      <w:r w:rsidRPr="001E4494">
        <w:rPr>
          <w:rFonts w:ascii="仿宋" w:eastAsia="仿宋" w:hAnsi="仿宋" w:hint="eastAsia"/>
          <w:sz w:val="32"/>
          <w:szCs w:val="32"/>
        </w:rPr>
        <w:t>按照全过程绩效管理模式，按照先易后难、简便有效的原则扎实开展试点工作，注意不断总结积累经验，改进完善试点办法，研究破解工作难题，为预算绩效管理的全面推开奠定基础。</w:t>
      </w:r>
    </w:p>
    <w:p w:rsidR="003D3697" w:rsidRPr="001E4494" w:rsidRDefault="00AB7ACB" w:rsidP="001E4494">
      <w:pPr>
        <w:ind w:firstLineChars="200" w:firstLine="643"/>
        <w:rPr>
          <w:rFonts w:ascii="仿宋" w:eastAsia="仿宋" w:hAnsi="仿宋"/>
          <w:sz w:val="32"/>
          <w:szCs w:val="32"/>
        </w:rPr>
      </w:pPr>
      <w:r w:rsidRPr="001E4494">
        <w:rPr>
          <w:rFonts w:ascii="仿宋" w:eastAsia="仿宋" w:hAnsi="仿宋" w:hint="eastAsia"/>
          <w:b/>
          <w:sz w:val="32"/>
          <w:szCs w:val="32"/>
        </w:rPr>
        <w:t>（</w:t>
      </w:r>
      <w:r w:rsidR="00007613" w:rsidRPr="001E4494">
        <w:rPr>
          <w:rFonts w:ascii="仿宋" w:eastAsia="仿宋" w:hAnsi="仿宋" w:hint="eastAsia"/>
          <w:b/>
          <w:sz w:val="32"/>
          <w:szCs w:val="32"/>
        </w:rPr>
        <w:t>四</w:t>
      </w:r>
      <w:r w:rsidRPr="001E4494">
        <w:rPr>
          <w:rFonts w:ascii="仿宋" w:eastAsia="仿宋" w:hAnsi="仿宋" w:hint="eastAsia"/>
          <w:b/>
          <w:sz w:val="32"/>
          <w:szCs w:val="32"/>
        </w:rPr>
        <w:t>）切实强化绩效约束，确保绩效管理工作成效。</w:t>
      </w:r>
      <w:r w:rsidR="007E2AF9" w:rsidRPr="001E4494">
        <w:rPr>
          <w:rFonts w:ascii="仿宋" w:eastAsia="仿宋" w:hAnsi="仿宋" w:hint="eastAsia"/>
          <w:sz w:val="32"/>
          <w:szCs w:val="32"/>
        </w:rPr>
        <w:t>一</w:t>
      </w:r>
      <w:r w:rsidRPr="001E4494">
        <w:rPr>
          <w:rFonts w:ascii="仿宋" w:eastAsia="仿宋" w:hAnsi="仿宋" w:hint="eastAsia"/>
          <w:sz w:val="32"/>
          <w:szCs w:val="32"/>
        </w:rPr>
        <w:t>要强化绩效结果的运用。</w:t>
      </w:r>
      <w:r w:rsidR="007E2AF9" w:rsidRPr="001E4494">
        <w:rPr>
          <w:rFonts w:ascii="仿宋" w:eastAsia="仿宋" w:hAnsi="仿宋" w:hint="eastAsia"/>
          <w:sz w:val="32"/>
          <w:szCs w:val="32"/>
        </w:rPr>
        <w:t>将绩效结果与预算安排紧密挂钩，强化绩效结果的导向作用，</w:t>
      </w:r>
      <w:r w:rsidR="00586D71" w:rsidRPr="001E4494">
        <w:rPr>
          <w:rFonts w:ascii="仿宋" w:eastAsia="仿宋" w:hAnsi="仿宋" w:hint="eastAsia"/>
          <w:sz w:val="32"/>
          <w:szCs w:val="32"/>
        </w:rPr>
        <w:t>对绩效较好的项目</w:t>
      </w:r>
      <w:r w:rsidR="00007613" w:rsidRPr="001E4494">
        <w:rPr>
          <w:rFonts w:ascii="仿宋" w:eastAsia="仿宋" w:hAnsi="仿宋" w:hint="eastAsia"/>
          <w:sz w:val="32"/>
          <w:szCs w:val="32"/>
        </w:rPr>
        <w:t>加大支</w:t>
      </w:r>
      <w:r w:rsidR="00586D71" w:rsidRPr="001E4494">
        <w:rPr>
          <w:rFonts w:ascii="仿宋" w:eastAsia="仿宋" w:hAnsi="仿宋" w:hint="eastAsia"/>
          <w:sz w:val="32"/>
          <w:szCs w:val="32"/>
        </w:rPr>
        <w:t>持，</w:t>
      </w:r>
      <w:r w:rsidR="00007613" w:rsidRPr="001E4494">
        <w:rPr>
          <w:rFonts w:ascii="仿宋" w:eastAsia="仿宋" w:hAnsi="仿宋" w:hint="eastAsia"/>
          <w:sz w:val="32"/>
          <w:szCs w:val="32"/>
        </w:rPr>
        <w:t>力</w:t>
      </w:r>
      <w:r w:rsidR="00007613" w:rsidRPr="001E4494">
        <w:rPr>
          <w:rFonts w:ascii="仿宋" w:eastAsia="仿宋" w:hAnsi="仿宋" w:hint="eastAsia"/>
          <w:sz w:val="32"/>
          <w:szCs w:val="32"/>
        </w:rPr>
        <w:lastRenderedPageBreak/>
        <w:t>度</w:t>
      </w:r>
      <w:r w:rsidR="00586D71" w:rsidRPr="001E4494">
        <w:rPr>
          <w:rFonts w:ascii="仿宋" w:eastAsia="仿宋" w:hAnsi="仿宋" w:hint="eastAsia"/>
          <w:sz w:val="32"/>
          <w:szCs w:val="32"/>
        </w:rPr>
        <w:t>对绩效较差的项目进行整改、调减或撤销。</w:t>
      </w:r>
      <w:r w:rsidRPr="001E4494">
        <w:rPr>
          <w:rFonts w:ascii="仿宋" w:eastAsia="仿宋" w:hAnsi="仿宋" w:hint="eastAsia"/>
          <w:sz w:val="32"/>
          <w:szCs w:val="32"/>
        </w:rPr>
        <w:t>三要逐步建立实施绩效问责制度。在试点工作推进到一定程度后，可考虑对资金管理问题较多、使用绩效较差部门和单位实施问责，形成“用财要问效，无效要问责”的机制，促使部门和单位不断强化自我约束意识和责任意识，增强绩效管理的约束力。</w:t>
      </w:r>
    </w:p>
    <w:sectPr w:rsidR="003D3697" w:rsidRPr="001E44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6B" w:rsidRDefault="00FD016B" w:rsidP="00E83635">
      <w:r>
        <w:separator/>
      </w:r>
    </w:p>
  </w:endnote>
  <w:endnote w:type="continuationSeparator" w:id="0">
    <w:p w:rsidR="00FD016B" w:rsidRDefault="00FD016B" w:rsidP="00E8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6B" w:rsidRDefault="00FD016B" w:rsidP="00E83635">
      <w:r>
        <w:separator/>
      </w:r>
    </w:p>
  </w:footnote>
  <w:footnote w:type="continuationSeparator" w:id="0">
    <w:p w:rsidR="00FD016B" w:rsidRDefault="00FD016B" w:rsidP="00E8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99"/>
    <w:rsid w:val="00007613"/>
    <w:rsid w:val="000639A1"/>
    <w:rsid w:val="001E4494"/>
    <w:rsid w:val="00393A70"/>
    <w:rsid w:val="003D3697"/>
    <w:rsid w:val="004307C3"/>
    <w:rsid w:val="004D5001"/>
    <w:rsid w:val="00542C99"/>
    <w:rsid w:val="00586D71"/>
    <w:rsid w:val="007D194D"/>
    <w:rsid w:val="007D4A52"/>
    <w:rsid w:val="007E2AF9"/>
    <w:rsid w:val="00AB7ACB"/>
    <w:rsid w:val="00E06121"/>
    <w:rsid w:val="00E4700E"/>
    <w:rsid w:val="00E83635"/>
    <w:rsid w:val="00F77575"/>
    <w:rsid w:val="00F87323"/>
    <w:rsid w:val="00FD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7C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83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3635"/>
    <w:rPr>
      <w:sz w:val="18"/>
      <w:szCs w:val="18"/>
    </w:rPr>
  </w:style>
  <w:style w:type="paragraph" w:styleId="a5">
    <w:name w:val="footer"/>
    <w:basedOn w:val="a"/>
    <w:link w:val="Char0"/>
    <w:uiPriority w:val="99"/>
    <w:unhideWhenUsed/>
    <w:rsid w:val="00E83635"/>
    <w:pPr>
      <w:tabs>
        <w:tab w:val="center" w:pos="4153"/>
        <w:tab w:val="right" w:pos="8306"/>
      </w:tabs>
      <w:snapToGrid w:val="0"/>
      <w:jc w:val="left"/>
    </w:pPr>
    <w:rPr>
      <w:sz w:val="18"/>
      <w:szCs w:val="18"/>
    </w:rPr>
  </w:style>
  <w:style w:type="character" w:customStyle="1" w:styleId="Char0">
    <w:name w:val="页脚 Char"/>
    <w:basedOn w:val="a0"/>
    <w:link w:val="a5"/>
    <w:uiPriority w:val="99"/>
    <w:rsid w:val="00E836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7C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E83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3635"/>
    <w:rPr>
      <w:sz w:val="18"/>
      <w:szCs w:val="18"/>
    </w:rPr>
  </w:style>
  <w:style w:type="paragraph" w:styleId="a5">
    <w:name w:val="footer"/>
    <w:basedOn w:val="a"/>
    <w:link w:val="Char0"/>
    <w:uiPriority w:val="99"/>
    <w:unhideWhenUsed/>
    <w:rsid w:val="00E83635"/>
    <w:pPr>
      <w:tabs>
        <w:tab w:val="center" w:pos="4153"/>
        <w:tab w:val="right" w:pos="8306"/>
      </w:tabs>
      <w:snapToGrid w:val="0"/>
      <w:jc w:val="left"/>
    </w:pPr>
    <w:rPr>
      <w:sz w:val="18"/>
      <w:szCs w:val="18"/>
    </w:rPr>
  </w:style>
  <w:style w:type="character" w:customStyle="1" w:styleId="Char0">
    <w:name w:val="页脚 Char"/>
    <w:basedOn w:val="a0"/>
    <w:link w:val="a5"/>
    <w:uiPriority w:val="99"/>
    <w:rsid w:val="00E836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264</Words>
  <Characters>1511</Characters>
  <Application>Microsoft Office Word</Application>
  <DocSecurity>0</DocSecurity>
  <Lines>12</Lines>
  <Paragraphs>3</Paragraphs>
  <ScaleCrop>false</ScaleCrop>
  <Company>china</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null,null,总收发</cp:lastModifiedBy>
  <cp:revision>12</cp:revision>
  <dcterms:created xsi:type="dcterms:W3CDTF">2016-11-16T07:00:00Z</dcterms:created>
  <dcterms:modified xsi:type="dcterms:W3CDTF">2017-11-07T01:14:00Z</dcterms:modified>
</cp:coreProperties>
</file>