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年永城市农业社会化服务项目</w:t>
      </w:r>
    </w:p>
    <w:p>
      <w:pPr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实施方案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(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)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502" w:firstLineChars="15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一、农业农</w:t>
      </w:r>
      <w:bookmarkStart w:id="4" w:name="_GoBack"/>
      <w:bookmarkEnd w:id="4"/>
      <w:r>
        <w:rPr>
          <w:rFonts w:hint="eastAsia" w:ascii="黑体" w:hAnsi="黑体" w:eastAsia="黑体" w:cs="黑体"/>
          <w:b/>
          <w:bCs/>
          <w:sz w:val="32"/>
          <w:szCs w:val="32"/>
        </w:rPr>
        <w:t>村发展基本情况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56" w:firstLineChars="196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490409882"/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（一）</w:t>
      </w:r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农业生产基本情况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-SA"/>
        </w:rPr>
        <w:t>永城市位于河南省最东部，地处豫鲁苏皖四省接合部，素有“中原门户、豫东明珠”之称。全市总面积2020平方公里，人口16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4.91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-SA"/>
        </w:rPr>
        <w:t>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其中，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农村人口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121.15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万，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种粮补贴农户约28.9万户，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均耕地6.7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-SA"/>
        </w:rPr>
        <w:t>辖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-SA"/>
        </w:rPr>
        <w:t>个乡镇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-SA"/>
        </w:rPr>
        <w:t>6个街道办事处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是全国六大无烟煤基地之一，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“中国面粉城”称号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  <w:t>永城市耕地面积206万亩，小麦、玉米、大豆是永城的主导三大粮食作物，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2022年度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高标准农田19.5万亩，全年粮食总产28.41亿斤，实现了十八连丰。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2022年度永城市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高质量完成大豆玉米带状复合种植任务，荣获国家级大豆制种大县、大豆科技自强县称号。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既是粮食主产区又是产粮大市,连续被评为全国粮食生产先进市。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7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(二)社会化服务组织发展及托管服务情况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9257"/>
      <w:bookmarkStart w:id="2" w:name="_Toc22512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近年来，永城市高度重视发展农村生产社会化服务组织，截至2022年底，我市有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302家主体录入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中国农业社会化服务平台，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获得省级农业生产社会化服务示范组织9家，商丘市级农业生产社会化服务示范组织27家，永城市级农业生产社会化服务示范组织26家。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56" w:firstLineChars="196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bookmarkEnd w:id="1"/>
      <w:bookmarkEnd w:id="2"/>
      <w:bookmarkStart w:id="3" w:name="_Toc425082751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承担项目的优势</w:t>
      </w:r>
    </w:p>
    <w:p>
      <w:pPr>
        <w:pStyle w:val="8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一是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是社会化服务组织发展迅速。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全市农机合作社达到7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个，植保专业合作社30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个，专业机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队1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00多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个，培训专业防治机手1000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人，配备大中型植保机械990台，电动喷雾器3500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台，全年专业化统防统治面积100万亩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，重大病虫害应急防控处置率95％以上。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高标准良田示范区面积大。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高标准良田示范区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23万亩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涉及12个乡镇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符合重点在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高标准良田示范区实施的条件。</w:t>
      </w:r>
    </w:p>
    <w:bookmarkEnd w:id="3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56" w:firstLineChars="196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三是领导重视，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 w:bidi="ar-SA"/>
        </w:rPr>
        <w:t>服务有需求。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市委、市政府高度农业生产社会化服务工作，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bidi="ar-SA"/>
        </w:rPr>
        <w:t>近几年，随着城镇化进程加快和农村土地流转，农业劳动力转移较多，农业生产规模化、集约化有较好基础，急需推进包括代耕、代种、代管环节的农业生产社会化服务。一些有能力、善经营的农民摆脱了土地的束缚，外出务工或自行创业，群众急需产前、产中、产后全程服务，该项目的实施，解决了外出务工人员的后顾之忧，加快了土地托管、流转步伐，有利于农业新技术、新品种的推广普及，提高农业生产科技含量。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500" w:lineRule="exact"/>
        <w:ind w:left="0" w:firstLine="66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二、项目目标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实施，进一步扶持带动一批农业</w:t>
      </w:r>
      <w:r>
        <w:rPr>
          <w:rFonts w:hint="eastAsia" w:ascii="仿宋" w:hAnsi="仿宋" w:eastAsia="仿宋" w:cs="仿宋"/>
          <w:sz w:val="32"/>
          <w:szCs w:val="32"/>
        </w:rPr>
        <w:t>生产社会化服务组织，全面提升农业生产机械化水平，健全覆盖全程、综合配套、便捷高效的农业社会化服务体系。促进农业生产服务从农业生产单个环节向全程生产服务转变，推进农业全程机械化、规模化、集约化发展，提高农业生产效率，增强农业综合生产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left="0" w:firstLine="502" w:firstLineChars="15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-SA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三、项目实施内容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服务产业和关键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环节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1.服务产业：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玉米、小麦等粮食作物。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2.关键环节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：选择在玉米收割及秸秆还田、深耕、耙平、小麦播种等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薄弱环节实施，补助比例为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bidi="ar-SA"/>
        </w:rPr>
        <w:t>30%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具体服务的价格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以财政评审价格为准。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3.涉及乡镇：项目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重点在高标准农田建设示范区内实施，主要</w:t>
      </w:r>
      <w:r>
        <w:rPr>
          <w:rFonts w:hint="eastAsia" w:ascii="仿宋" w:hAnsi="仿宋" w:eastAsia="仿宋" w:cs="仿宋"/>
          <w:sz w:val="32"/>
          <w:szCs w:val="32"/>
        </w:rPr>
        <w:t>涉及蒋口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双桥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侯岭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十八里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日月湖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酂阳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裴桥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条河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芒山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4.时间节点。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实施2023年农业生产社会化服务时间节点为：2023年7月---2023年12月底，具体安排如下：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(1)工作方案制定阶段。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7-8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月，根据省农业农村厅要求，结合我市实际，初步确定项目实施区域，编制项目实施方案。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(2)优选确定服务组织、签订协议阶段。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，招标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确定服务组织，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由服务组织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与承担项目村、新型农业经营主体签订服务合同。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(3)提供作业服务阶段。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月—1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在市、乡镇两级的指导下开展服务，完成项目任务。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(4)督导检查验收阶段。对相关工作进行督导、检查和验收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及资金拨付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(5)总结阶段。12月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，项目</w:t>
      </w:r>
      <w:r>
        <w:rPr>
          <w:rFonts w:hint="eastAsia" w:ascii="仿宋" w:hAnsi="仿宋" w:eastAsia="仿宋" w:cs="仿宋"/>
          <w:sz w:val="32"/>
          <w:szCs w:val="32"/>
        </w:rPr>
        <w:t>实施完成后，及时对项目归纳总结并进行绩效评价。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服务标准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农业生产托管的服务组织应具备的标准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承担项目的主体为有一定规模、服务能力较强的从事农业产前、产中、产后服务的服务组织，如专业服务公司、农机合作社、农村集体经济组织、家庭农场等社会化服务组织。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依法登记注册，有一定的社会化服务经验，从事社会化服务两年以上。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拥有与农业生产社会化服务内容、服务能力相匹配的专业技术人员、场地、专业农业机械和设备，农机设备必须牌证齐全且检验有效。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有良好的信誉度，服务内容和结果得到服务对象的认可和好评，没有违法违纪和不良记录。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能够自愿接受项目管理部门和项目所在乡镇、村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的监督管理，并严格按照合同约定内容、要求、标准执行。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先支持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录入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中国社会化服务平台、县级以上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社会化服务示范组织和安装机械作业监测传感器的服务主体，不断提升农业社会化服务的市场化、专业化、规模化、信息化水平。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服务效果应达到的标准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eastAsia="仿宋" w:cs="仿宋_GB2312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</w:rPr>
        <w:t>（1）玉米</w:t>
      </w:r>
      <w:r>
        <w:rPr>
          <w:rFonts w:hint="eastAsia" w:ascii="仿宋" w:eastAsia="仿宋" w:cs="仿宋_GB2312"/>
          <w:sz w:val="32"/>
          <w:szCs w:val="32"/>
          <w:lang w:bidi="ar-SA"/>
        </w:rPr>
        <w:t>收</w:t>
      </w:r>
      <w:r>
        <w:rPr>
          <w:rFonts w:hint="eastAsia" w:ascii="仿宋" w:eastAsia="仿宋" w:cs="仿宋_GB2312"/>
          <w:sz w:val="32"/>
          <w:szCs w:val="32"/>
          <w:lang w:val="en-US" w:eastAsia="zh-CN" w:bidi="ar-SA"/>
        </w:rPr>
        <w:t>割及</w:t>
      </w:r>
      <w:r>
        <w:rPr>
          <w:rFonts w:hint="eastAsia" w:ascii="仿宋" w:eastAsia="仿宋" w:cs="仿宋_GB2312"/>
          <w:sz w:val="32"/>
          <w:szCs w:val="32"/>
          <w:lang w:bidi="ar-SA"/>
        </w:rPr>
        <w:t>秸秆还田应达到的标准：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收割要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减少落穗、落粒、破碎等损失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，</w:t>
      </w:r>
      <w:r>
        <w:rPr>
          <w:rFonts w:hint="eastAsia" w:ascii="仿宋" w:eastAsia="仿宋" w:cs="仿宋_GB2312"/>
          <w:sz w:val="32"/>
          <w:szCs w:val="32"/>
          <w:lang w:bidi="ar-SA"/>
        </w:rPr>
        <w:t>还田秸秆切碎合格率≥90%、籽粒破碎率≤3%（倒伏、灾害性天气除外）；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</w:rPr>
        <w:t>）深耕应达到的标准：在25cm以上,30cm以下，疏松土壤，加厚活土层，增加土壤的通透性；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（4）耙平应达到的标准：通过耙平，提高土壤蓄水保墒的能力，提高作物的出苗率，提高作物产量；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sz w:val="32"/>
          <w:szCs w:val="32"/>
        </w:rPr>
        <w:t>（5）播种应达到的标准：</w:t>
      </w:r>
      <w:r>
        <w:rPr>
          <w:rFonts w:hint="eastAsia" w:ascii="仿宋" w:eastAsia="仿宋" w:cs="仿宋"/>
          <w:sz w:val="32"/>
          <w:szCs w:val="32"/>
          <w:lang w:bidi="ar-SA"/>
        </w:rPr>
        <w:t>小麦播种深度3—5cm，下籽均匀、深浅一致，平播接行准确，行距一致、覆土良好、镇压确实、起落整齐,播行要直、不重不漏、到头到边、不断条、无浮籽、无天窗。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补助方式及补助标准。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1.补助方式。</w:t>
      </w:r>
      <w:r>
        <w:rPr>
          <w:rFonts w:hint="eastAsia" w:ascii="仿宋" w:hAnsi="仿宋" w:eastAsia="仿宋" w:cs="仿宋"/>
          <w:sz w:val="32"/>
          <w:szCs w:val="32"/>
        </w:rPr>
        <w:t>补助资金采取政府购买服务、先服务后补助的方式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2.补助标准。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根据项目要求，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按照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服务价格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bidi="ar-SA"/>
        </w:rPr>
        <w:t>30%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补助标准，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补助服务组织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单季作物亩均补助金额不超过100元，项目服务小农户的补助资金或面积占比应高于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。补助上限原则上对单个生产主体的年补助总额不超过10万元。项目实施面积由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耕、种、防、收各环节服务面积按照综合托管系数加权计算得出，计算公式为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A=0.36A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+0.27A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+0.1A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+0.27A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。（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为农业生产全程托管服务面积，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、A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、A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、A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vertAlign w:val="subscript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分别为耕、种、防、收各环节托管服务面积）。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-SA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-SA"/>
        </w:rPr>
        <w:t>优选服务组织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1.选定服务组织。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采取公开招标的方式确定服务组织，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优先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支持录入中国农业生产社会化服务平台、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安装机械作业监测传感器的服务主体承担项目，不断提升农业社会化服务的市场化、专业化、规模化、信息化水平。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979"/>
        </w:tabs>
        <w:kinsoku/>
        <w:wordWrap/>
        <w:overflowPunct/>
        <w:topLinePunct w:val="0"/>
        <w:bidi w:val="0"/>
        <w:spacing w:before="0" w:after="0" w:line="500" w:lineRule="exact"/>
        <w:ind w:left="0" w:leftChars="0" w:right="0" w:firstLine="670" w:firstLineChars="200"/>
        <w:jc w:val="both"/>
        <w:textAlignment w:val="auto"/>
        <w:rPr>
          <w:rFonts w:hint="eastAsia" w:ascii="仿宋" w:hAnsi="仿宋" w:eastAsia="仿宋" w:cs="仿宋"/>
          <w:color w:val="464D5C"/>
          <w:spacing w:val="0"/>
          <w:w w:val="100"/>
          <w:positio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2.签订服务合同。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与项目实施村及新型农业经营主体签订服务合同，明确双方的责任和义务。服务合同要明确服务地块、服务面积、服务内容、作业时间、质量要求、补助标准、质检验收和违规责任等</w:t>
      </w:r>
      <w:r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</w:rPr>
        <w:t>内容</w:t>
      </w:r>
      <w:r>
        <w:rPr>
          <w:rFonts w:hint="eastAsia" w:ascii="仿宋" w:hAnsi="仿宋" w:eastAsia="仿宋" w:cs="仿宋"/>
          <w:color w:val="464D5C"/>
          <w:spacing w:val="0"/>
          <w:w w:val="100"/>
          <w:position w:val="0"/>
          <w:sz w:val="32"/>
          <w:szCs w:val="32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监督项目实施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为有效监督服务组织为广大农户及新型农业经营主体提供有关服务，及时指导做好各项服务图表的资料填写，有关乡(镇、街道)、村分别组成项目督导组，开展全程督导指导，确保项目顺利实施，主要做好以下几个方面的监督指导: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 1.监督质检。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一是监督服务组织按照服务合同要求，完成合同面积所需作业数量。二是按照作业时间节点检验服务组织服务环节质量，服务组织填写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农业生产社会化服务作业单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(附件2)，并对服务内容的真实性、准确性负责，村委会、乡(镇、街道)政府盖章生效。三是服务组织要保留好监控监测数据，作业过程影像、作业成果、作业面积等质检验收证明资料。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2.公开公示。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服务组织法人代表、项目村委负责人和乡镇监督人员三方签字的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农业生产社会化服务作业单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以村为单位汇总后，在村务公开栏公示(留存公示照片)，公示时间不少于7天，公示完成后，所在乡镇撰写公示情况说明。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3.填写补贴资金申请表。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村委会在核实的基础上，填写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农业生产社会化服务补贴资金申请表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(附件3)，乡(镇、街道)审核同意后，上报农业农村局。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核查验收。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1.验收。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作业结束后，由服务承接主体填写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农业生产社会化服务情况汇总表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(附件4)及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农业生产社会化服务对象承诺书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-SA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(附件5)，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由服务主体整理上报农业农村局和所在乡镇，由所在乡镇组织人员验收，并提供验收报告。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2.抽查。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市农业农村局组织人员对服务对象、服务面积、服务质量满意度进行抽查，抽验合格率、满意度。抽查采取随机的方式进行，比例不低于服务农户的5％，也可以委托第三方抽查。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3.公示。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验收结束后出具验收报告，并以适当的形式公示，公示无异议，按照实际合格作业面积作为拨付作业补贴的依据。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兑付补助资金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7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项目验收合格公示无异议，及时汇总有关资料，组织服务组织到财政部门报账，财政部门对资料的合规性进行审核，无异议后，及时将补助资金兑付给服务组织。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绩效评价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评价标准和绩效考核目标，认真撰写绩效评价报告，总结形成可复制、可推广的社会化服务模式和项目管理运行机制。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left="351" w:leftChars="0" w:firstLine="335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四、项目实施流程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选定服务组织。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采取公开招标的方式确定服务组织，中标的服务组织在市、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乡(镇、街道)指导下开展服务。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70" w:firstLineChars="200"/>
        <w:jc w:val="both"/>
        <w:textAlignment w:val="auto"/>
        <w:rPr>
          <w:rFonts w:hint="eastAsia" w:ascii="仿宋" w:hAnsi="仿宋" w:eastAsia="仿宋" w:cs="仿宋"/>
          <w:color w:val="464D5C"/>
          <w:spacing w:val="0"/>
          <w:w w:val="100"/>
          <w:positio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签订服务合同。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与项目实施村及新型农业经营主体签订服务合同，明确双方的责任和义务。服务合同要明确服务地块、服务面积、服务内容、作业时间、质量要求、补助标准、质检验收和违规责任等</w:t>
      </w:r>
      <w:r>
        <w:rPr>
          <w:rFonts w:hint="eastAsia" w:ascii="仿宋" w:hAnsi="仿宋" w:eastAsia="仿宋" w:cs="仿宋"/>
          <w:spacing w:val="0"/>
          <w:w w:val="100"/>
          <w:position w:val="0"/>
          <w:sz w:val="32"/>
          <w:szCs w:val="32"/>
        </w:rPr>
        <w:t>内容</w:t>
      </w:r>
      <w:r>
        <w:rPr>
          <w:rFonts w:hint="eastAsia" w:ascii="仿宋" w:hAnsi="仿宋" w:eastAsia="仿宋" w:cs="仿宋"/>
          <w:color w:val="464D5C"/>
          <w:spacing w:val="0"/>
          <w:w w:val="100"/>
          <w:position w:val="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464D5C"/>
          <w:spacing w:val="0"/>
          <w:w w:val="100"/>
          <w:position w:val="0"/>
          <w:sz w:val="32"/>
          <w:szCs w:val="32"/>
          <w:lang w:val="zh-CN" w:eastAsia="zh-CN" w:bidi="zh-CN"/>
        </w:rPr>
        <w:t>提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供作业服务。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服务组织按照服务合同要求提供服务，确保项目任务面积保质保量完成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对服务面积、服务质量等达不到合同要求的，取消服务资格，追究违约责任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拨付补助资金</w:t>
      </w:r>
      <w:r>
        <w:rPr>
          <w:rFonts w:hint="eastAsia" w:ascii="楷体" w:hAnsi="楷体" w:eastAsia="楷体" w:cs="楷体"/>
          <w:b w:val="0"/>
          <w:bCs w:val="0"/>
          <w:color w:val="464D5C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项目完成后并验收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合格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后，按照服务作业量和补助标准计算补贴资金，由财政部门按照资金管理办法及时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拨付补助资金。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70" w:firstLineChars="200"/>
        <w:jc w:val="both"/>
        <w:textAlignment w:val="auto"/>
        <w:rPr>
          <w:rFonts w:hint="eastAsia" w:ascii="仿宋" w:hAnsi="仿宋" w:eastAsia="仿宋" w:cs="仿宋"/>
          <w:color w:val="00B0F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开展绩效考核。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项目完成后，农业农村部门会同财政部门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项目所在乡镇、中标主体收集整理项目实施过程中形成的资料，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开展绩效自查自评，对项目方案、组织实施、绩效完成情况等进行评价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形成本年度项目绩效自评报告。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500" w:lineRule="exact"/>
        <w:ind w:left="0" w:firstLine="67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left="0"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加强领导，落实责任。</w:t>
      </w:r>
      <w:r>
        <w:rPr>
          <w:rFonts w:hint="eastAsia" w:ascii="仿宋" w:hAnsi="仿宋" w:eastAsia="仿宋" w:cs="仿宋"/>
          <w:sz w:val="32"/>
          <w:szCs w:val="32"/>
        </w:rPr>
        <w:t>市政府统筹协调农业农村局、财政局和乡镇等单位，成立由主管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市长任组长，农业农村局、财政局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镇、街道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为成员的农业生产社会化服务项目领导小组，领导小组办公室设在市农业农村局，具体负责社会化服务日常工作。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市财政落实必要的工作经费，用于宣传指导及第三方验收。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镇、街道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也要成立相应的机构，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具体负责政策宣传、组织协调、日常检查、资料收集上报，全程对服务组织进行质量监督管理，乡村两级要明确专人负责，落实责任，确保项目顺利实施落地见效。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督导指导，确保时效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市领导小组办公室要对承担项目的服务组织、项目所在乡镇、村委进行督导检查，确保项目落地见效，规范服务组织参与作业的机手和机具，依法合规保障农业生产社会化服务顺利进行。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资金监管，专款专用。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农业农村、财政部门要严格项目资金监管、严格财经纪律，</w:t>
      </w:r>
      <w:r>
        <w:rPr>
          <w:rFonts w:hint="eastAsia" w:ascii="仿宋" w:hAnsi="仿宋" w:eastAsia="仿宋" w:cs="仿宋"/>
          <w:sz w:val="32"/>
          <w:szCs w:val="32"/>
        </w:rPr>
        <w:t>切实加强资金监管，严禁挤占、截留、挪用补助资金，确保专款专用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对于发现的违法违纪行为，将依据法律法规有关规定追究相关单位和人员的责任，构成犯罪的，移送司法机构处理。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left="0"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宣传引导，深化服务。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乡(镇、街道)要</w:t>
      </w:r>
      <w:r>
        <w:rPr>
          <w:rFonts w:hint="eastAsia" w:ascii="仿宋" w:hAnsi="仿宋" w:eastAsia="仿宋" w:cs="仿宋"/>
          <w:sz w:val="32"/>
          <w:szCs w:val="32"/>
        </w:rPr>
        <w:t xml:space="preserve">通过公示栏、喇叭广播等多种形式，大力宣传项目建设政策内容和要求，切实做到让群众明白、让群众参与、让群众监督；组织技术人员深入田间地头，开展技术服务，现场指导机手解决在作业服务中遇到的疑难问题；承担项目服务组织要及早开展农机具检修调试，确保农机具良好技术状态，开展全程安全生产管理。 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00" w:lineRule="exact"/>
        <w:ind w:firstLine="67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公开电话，受理质疑。</w:t>
      </w:r>
      <w:r>
        <w:rPr>
          <w:rFonts w:hint="eastAsia" w:ascii="仿宋" w:hAnsi="仿宋" w:eastAsia="仿宋" w:cs="仿宋"/>
          <w:sz w:val="32"/>
          <w:szCs w:val="32"/>
        </w:rPr>
        <w:t>公开举报电话，设置举报信箱，及时受理群众反映的问题。市农业农村局举报电话：0370-5116395；市财政局举报电话：0370-5116570。对个别农户要求复查的，由乡镇人民政府组织调查、核实、处理。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70" w:firstLineChars="200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永城市</w:t>
      </w:r>
      <w:r>
        <w:rPr>
          <w:rFonts w:ascii="仿宋" w:hAnsi="仿宋" w:eastAsia="仿宋"/>
          <w:sz w:val="32"/>
          <w:szCs w:val="32"/>
        </w:rPr>
        <w:t>农业生产社会化服务项目工作领导小组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2.农业生产社会化服务作业单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3.农业生产社会化服务补贴资金申请表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4.农业生产社会化服务情况汇总表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5.农业生产社会化服务对象承诺书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6.农业生产社会化服务补贴资金兑付结算单</w:t>
      </w:r>
    </w:p>
    <w:p>
      <w:pPr>
        <w:pStyle w:val="3"/>
        <w:rPr>
          <w:rFonts w:hint="eastAsia"/>
        </w:rPr>
      </w:pPr>
    </w:p>
    <w:p>
      <w:pPr>
        <w:spacing w:line="600" w:lineRule="exact"/>
        <w:rPr>
          <w:rFonts w:hint="eastAsia" w:asci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760" w:lineRule="exact"/>
        <w:ind w:firstLine="455" w:firstLineChars="100"/>
        <w:jc w:val="both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  <w:lang w:eastAsia="zh-CN"/>
        </w:rPr>
        <w:t>永城市202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Cs/>
          <w:sz w:val="44"/>
          <w:szCs w:val="44"/>
          <w:lang w:eastAsia="zh-CN"/>
        </w:rPr>
        <w:t>年</w:t>
      </w:r>
      <w:r>
        <w:rPr>
          <w:rFonts w:hint="eastAsia" w:ascii="黑体" w:eastAsia="黑体"/>
          <w:bCs/>
          <w:sz w:val="44"/>
          <w:szCs w:val="44"/>
        </w:rPr>
        <w:t>农业生产社会化服务项目</w:t>
      </w:r>
    </w:p>
    <w:p>
      <w:pPr>
        <w:spacing w:line="760" w:lineRule="exact"/>
        <w:jc w:val="center"/>
        <w:rPr>
          <w:rFonts w:hint="eastAsia" w:ascii="黑体" w:eastAsia="黑体"/>
          <w:bCs/>
          <w:sz w:val="44"/>
          <w:szCs w:val="44"/>
          <w:lang w:eastAsia="zh-CN"/>
        </w:rPr>
      </w:pPr>
      <w:r>
        <w:rPr>
          <w:rFonts w:hint="eastAsia" w:ascii="黑体" w:eastAsia="黑体"/>
          <w:bCs/>
          <w:sz w:val="44"/>
          <w:szCs w:val="44"/>
        </w:rPr>
        <w:t>工作领导小组</w:t>
      </w:r>
    </w:p>
    <w:p>
      <w:pPr>
        <w:spacing w:line="580" w:lineRule="exact"/>
        <w:ind w:firstLine="67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为确保农业生产社会化服务项目顺利实施，加快培育壮大农业生产社会化服务组织，建立适应现代农业发展需要的生产经营服务体系，提高农业生产效率和农产品质量安全水平，促进农业绿色发展和资源可持续利用，经研究，决定成立</w:t>
      </w:r>
      <w:r>
        <w:rPr>
          <w:rFonts w:hint="eastAsia" w:ascii="仿宋" w:eastAsia="仿宋"/>
          <w:sz w:val="32"/>
          <w:szCs w:val="32"/>
          <w:lang w:eastAsia="zh-CN"/>
        </w:rPr>
        <w:t>永城市</w:t>
      </w:r>
      <w:r>
        <w:rPr>
          <w:rFonts w:hint="eastAsia" w:ascii="仿宋" w:eastAsia="仿宋"/>
          <w:sz w:val="32"/>
          <w:szCs w:val="32"/>
        </w:rPr>
        <w:t>农业生产社会化服务项目领导小组，名单如下：</w:t>
      </w:r>
    </w:p>
    <w:p>
      <w:pPr>
        <w:spacing w:line="580" w:lineRule="exact"/>
        <w:ind w:firstLine="67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组  长：</w:t>
      </w:r>
      <w:r>
        <w:rPr>
          <w:rFonts w:hint="eastAsia" w:ascii="仿宋" w:eastAsia="仿宋"/>
          <w:sz w:val="32"/>
          <w:szCs w:val="32"/>
          <w:lang w:eastAsia="zh-CN"/>
        </w:rPr>
        <w:t>梁廷振</w:t>
      </w:r>
      <w:r>
        <w:rPr>
          <w:rFonts w:hint="eastAsia" w:ascii="仿宋" w:eastAsia="仿宋"/>
          <w:sz w:val="32"/>
          <w:szCs w:val="32"/>
        </w:rPr>
        <w:t xml:space="preserve">  （</w:t>
      </w:r>
      <w:r>
        <w:rPr>
          <w:rFonts w:hint="eastAsia" w:ascii="仿宋" w:eastAsia="仿宋"/>
          <w:sz w:val="32"/>
          <w:szCs w:val="32"/>
          <w:lang w:eastAsia="zh-CN"/>
        </w:rPr>
        <w:t>市</w:t>
      </w:r>
      <w:r>
        <w:rPr>
          <w:rFonts w:hint="eastAsia" w:ascii="仿宋" w:eastAsia="仿宋"/>
          <w:sz w:val="32"/>
          <w:szCs w:val="32"/>
        </w:rPr>
        <w:t>政府副市长）</w:t>
      </w:r>
    </w:p>
    <w:p>
      <w:pPr>
        <w:spacing w:line="580" w:lineRule="exact"/>
        <w:ind w:firstLine="67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成  员：</w:t>
      </w:r>
      <w:r>
        <w:rPr>
          <w:rFonts w:hint="eastAsia" w:ascii="仿宋" w:eastAsia="仿宋"/>
          <w:sz w:val="32"/>
          <w:szCs w:val="32"/>
          <w:lang w:eastAsia="zh-CN"/>
        </w:rPr>
        <w:t>白  皓</w:t>
      </w:r>
      <w:r>
        <w:rPr>
          <w:rFonts w:hint="eastAsia" w:ascii="仿宋" w:eastAsia="仿宋"/>
          <w:sz w:val="32"/>
          <w:szCs w:val="32"/>
        </w:rPr>
        <w:t xml:space="preserve">  （</w:t>
      </w:r>
      <w:r>
        <w:rPr>
          <w:rFonts w:hint="eastAsia" w:ascii="仿宋" w:eastAsia="仿宋"/>
          <w:sz w:val="32"/>
          <w:szCs w:val="32"/>
          <w:lang w:eastAsia="zh-CN"/>
        </w:rPr>
        <w:t>市</w:t>
      </w:r>
      <w:r>
        <w:rPr>
          <w:rFonts w:hint="eastAsia" w:ascii="仿宋" w:eastAsia="仿宋"/>
          <w:sz w:val="32"/>
          <w:szCs w:val="32"/>
        </w:rPr>
        <w:t>政府办副主任）</w:t>
      </w:r>
    </w:p>
    <w:p>
      <w:pPr>
        <w:spacing w:line="580" w:lineRule="exact"/>
        <w:ind w:firstLine="2010" w:firstLineChars="6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孙立峰</w:t>
      </w:r>
      <w:r>
        <w:rPr>
          <w:rFonts w:hint="eastAsia" w:ascii="仿宋" w:eastAsia="仿宋"/>
          <w:sz w:val="32"/>
          <w:szCs w:val="32"/>
        </w:rPr>
        <w:t xml:space="preserve">  （市农业农村局局长）</w:t>
      </w:r>
    </w:p>
    <w:p>
      <w:pPr>
        <w:spacing w:line="580" w:lineRule="exact"/>
        <w:ind w:firstLine="2010" w:firstLineChars="6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刘红波</w:t>
      </w:r>
      <w:r>
        <w:rPr>
          <w:rFonts w:hint="eastAsia" w:ascii="仿宋" w:eastAsia="仿宋"/>
          <w:sz w:val="32"/>
          <w:szCs w:val="32"/>
        </w:rPr>
        <w:t xml:space="preserve">  （市财政局局长）</w:t>
      </w:r>
    </w:p>
    <w:p>
      <w:pPr>
        <w:pStyle w:val="5"/>
        <w:ind w:firstLine="2010" w:firstLineChars="600"/>
        <w:rPr>
          <w:rFonts w:eastAsia="仿宋"/>
          <w:lang w:eastAsia="zh-CN"/>
        </w:rPr>
      </w:pPr>
      <w:r>
        <w:rPr>
          <w:rFonts w:hint="eastAsia" w:ascii="仿宋" w:eastAsia="仿宋"/>
          <w:szCs w:val="32"/>
          <w:lang w:val="en-US" w:eastAsia="zh-CN"/>
        </w:rPr>
        <w:t>聂跃东</w:t>
      </w:r>
      <w:r>
        <w:rPr>
          <w:rFonts w:hint="eastAsia" w:ascii="仿宋" w:eastAsia="仿宋"/>
          <w:szCs w:val="32"/>
          <w:lang w:eastAsia="zh-CN"/>
        </w:rPr>
        <w:t xml:space="preserve">  </w:t>
      </w:r>
      <w:r>
        <w:rPr>
          <w:rFonts w:hint="eastAsia" w:ascii="仿宋" w:eastAsia="仿宋"/>
          <w:szCs w:val="32"/>
        </w:rPr>
        <w:t>（市财政局</w:t>
      </w:r>
      <w:r>
        <w:rPr>
          <w:rFonts w:hint="eastAsia" w:ascii="仿宋" w:eastAsia="仿宋"/>
          <w:szCs w:val="32"/>
          <w:lang w:eastAsia="zh-CN"/>
        </w:rPr>
        <w:t>党组成员</w:t>
      </w:r>
      <w:r>
        <w:rPr>
          <w:rFonts w:hint="eastAsia" w:ascii="仿宋" w:eastAsia="仿宋"/>
          <w:szCs w:val="32"/>
        </w:rPr>
        <w:t>）</w:t>
      </w:r>
    </w:p>
    <w:p>
      <w:pPr>
        <w:spacing w:line="580" w:lineRule="exact"/>
        <w:ind w:firstLine="2010" w:firstLineChars="6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李超伟</w:t>
      </w:r>
      <w:r>
        <w:rPr>
          <w:rFonts w:hint="eastAsia" w:ascii="仿宋" w:eastAsia="仿宋"/>
          <w:sz w:val="32"/>
          <w:szCs w:val="32"/>
        </w:rPr>
        <w:t xml:space="preserve">  （市农业农村局副</w:t>
      </w:r>
      <w:r>
        <w:rPr>
          <w:rFonts w:hint="eastAsia" w:ascii="仿宋" w:eastAsia="仿宋"/>
          <w:sz w:val="32"/>
          <w:szCs w:val="32"/>
          <w:lang w:eastAsia="zh-CN"/>
        </w:rPr>
        <w:t>局长</w:t>
      </w:r>
      <w:r>
        <w:rPr>
          <w:rFonts w:hint="eastAsia" w:ascii="仿宋" w:eastAsia="仿宋"/>
          <w:sz w:val="32"/>
          <w:szCs w:val="32"/>
        </w:rPr>
        <w:t>）</w:t>
      </w:r>
    </w:p>
    <w:p>
      <w:pPr>
        <w:spacing w:line="580" w:lineRule="exact"/>
        <w:ind w:firstLine="2010" w:firstLineChars="600"/>
        <w:rPr>
          <w:rFonts w:hint="default" w:ascii="仿宋" w:eastAsia="仿宋"/>
          <w:sz w:val="32"/>
          <w:szCs w:val="32"/>
          <w:lang w:val="en-US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乡(镇、街道)乡镇长、街道办主任</w:t>
      </w:r>
    </w:p>
    <w:p>
      <w:pPr>
        <w:spacing w:line="580" w:lineRule="exact"/>
        <w:ind w:firstLine="670" w:firstLineChars="200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928" w:right="1474" w:bottom="1247" w:left="1587" w:header="567" w:footer="1134" w:gutter="0"/>
          <w:pgNumType w:fmt="numberInDash"/>
          <w:cols w:space="720" w:num="1"/>
          <w:docGrid w:type="linesAndChars" w:linePitch="297" w:charSpace="3213"/>
        </w:sectPr>
      </w:pPr>
      <w:r>
        <w:rPr>
          <w:rFonts w:hint="eastAsia" w:ascii="仿宋" w:eastAsia="仿宋"/>
          <w:sz w:val="32"/>
          <w:szCs w:val="32"/>
        </w:rPr>
        <w:t>市农业生产社会化服务项目领导小组下设办公室，办公室设在农业农村局，办公室主任由</w:t>
      </w:r>
      <w:r>
        <w:rPr>
          <w:rFonts w:hint="eastAsia" w:ascii="仿宋" w:eastAsia="仿宋"/>
          <w:sz w:val="32"/>
          <w:szCs w:val="32"/>
          <w:lang w:eastAsia="zh-CN"/>
        </w:rPr>
        <w:t>孙立峰</w:t>
      </w:r>
      <w:r>
        <w:rPr>
          <w:rFonts w:hint="eastAsia" w:ascii="仿宋" w:eastAsia="仿宋"/>
          <w:sz w:val="32"/>
          <w:szCs w:val="32"/>
        </w:rPr>
        <w:t>同志兼任。</w:t>
      </w:r>
    </w:p>
    <w:p>
      <w:pPr>
        <w:spacing w:line="600" w:lineRule="exact"/>
        <w:rPr>
          <w:rFonts w:asci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pStyle w:val="2"/>
        <w:tabs>
          <w:tab w:val="left" w:pos="2969"/>
        </w:tabs>
        <w:rPr>
          <w:rFonts w:hint="default" w:eastAsia="宋体"/>
          <w:sz w:val="21"/>
          <w:szCs w:val="22"/>
        </w:rPr>
      </w:pPr>
      <w:r>
        <w:rPr>
          <w:rFonts w:eastAsia="宋体"/>
          <w:sz w:val="21"/>
          <w:szCs w:val="22"/>
        </w:rPr>
        <w:tab/>
      </w:r>
    </w:p>
    <w:p>
      <w:pPr>
        <w:spacing w:line="7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农业生产社会化服务作业单</w:t>
      </w:r>
    </w:p>
    <w:p>
      <w:pPr>
        <w:spacing w:line="60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  <w:szCs w:val="24"/>
        </w:rPr>
        <w:t>服务组织名称：                          法人代表姓名：                              联系方式：</w:t>
      </w:r>
    </w:p>
    <w:tbl>
      <w:tblPr>
        <w:tblStyle w:val="12"/>
        <w:tblpPr w:leftFromText="180" w:rightFromText="180" w:vertAnchor="text" w:horzAnchor="margin" w:tblpXSpec="center" w:tblpY="95"/>
        <w:tblOverlap w:val="never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14"/>
        <w:gridCol w:w="1478"/>
        <w:gridCol w:w="1256"/>
        <w:gridCol w:w="1955"/>
        <w:gridCol w:w="2105"/>
        <w:gridCol w:w="2035"/>
        <w:gridCol w:w="129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经营主体名称（农户、合作社、家庭农场、涉农企业）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作业地点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/>
                <w:szCs w:val="21"/>
              </w:rPr>
              <w:t>作业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时间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作业环节及面积（亩）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/>
                <w:szCs w:val="21"/>
              </w:rPr>
              <w:t>经营主体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联系方式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农户（代表）、合作社、家庭农场、涉农企业签字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作业质量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/>
                <w:szCs w:val="21"/>
              </w:rPr>
              <w:t>验收员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乡（镇）（盖章）                     村委会盖章：                          年 月 日  村委会经手人（签字）：</w:t>
      </w:r>
    </w:p>
    <w:p>
      <w:pPr>
        <w:widowControl/>
        <w:spacing w:line="200" w:lineRule="exact"/>
        <w:rPr>
          <w:szCs w:val="30"/>
        </w:rPr>
      </w:pPr>
    </w:p>
    <w:p>
      <w:pPr>
        <w:widowControl/>
        <w:spacing w:line="4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本表使用时须由服务组织法人代表，农户（或代表）、合作社、家庭农场，验收员三方签字，乡、村两级盖章生效。</w:t>
      </w:r>
    </w:p>
    <w:p>
      <w:pPr>
        <w:widowControl/>
        <w:spacing w:line="440" w:lineRule="exact"/>
        <w:ind w:firstLine="400" w:firstLineChars="20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一式三份，一份由农业主管部门存档备案，一份由作业方保存，一份用于村委会汇总公示</w:t>
      </w:r>
    </w:p>
    <w:p>
      <w:pPr>
        <w:widowControl/>
        <w:rPr>
          <w:szCs w:val="21"/>
        </w:rPr>
        <w:sectPr>
          <w:footerReference r:id="rId4" w:type="default"/>
          <w:pgSz w:w="16838" w:h="11906" w:orient="landscape"/>
          <w:pgMar w:top="1928" w:right="1474" w:bottom="1247" w:left="1588" w:header="567" w:footer="1134" w:gutter="0"/>
          <w:pgNumType w:fmt="numberInDash"/>
          <w:cols w:space="720" w:num="1"/>
        </w:sectPr>
      </w:pPr>
    </w:p>
    <w:p>
      <w:pPr>
        <w:spacing w:line="600" w:lineRule="exact"/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3</w:t>
      </w:r>
    </w:p>
    <w:p>
      <w:pPr>
        <w:pStyle w:val="2"/>
        <w:rPr>
          <w:rFonts w:hint="default" w:eastAsia="宋体"/>
          <w:sz w:val="21"/>
        </w:rPr>
      </w:pPr>
    </w:p>
    <w:p>
      <w:pPr>
        <w:spacing w:line="7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农业生产社会化服务补贴资金申请表</w:t>
      </w:r>
    </w:p>
    <w:p>
      <w:pPr>
        <w:spacing w:line="400" w:lineRule="exact"/>
        <w:rPr>
          <w:rFonts w:ascii="Times New Roman" w:hAnsi="Times New Roman" w:eastAsia="宋体"/>
          <w:szCs w:val="20"/>
        </w:rPr>
      </w:pPr>
    </w:p>
    <w:p>
      <w:pPr>
        <w:spacing w:line="400" w:lineRule="exact"/>
      </w:pPr>
      <w:r>
        <w:rPr>
          <w:rFonts w:hint="eastAsia"/>
        </w:rPr>
        <w:t>村委会（盖章）：                                                                                          日期：     年  月  日</w:t>
      </w:r>
    </w:p>
    <w:tbl>
      <w:tblPr>
        <w:tblStyle w:val="12"/>
        <w:tblW w:w="13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4"/>
        <w:gridCol w:w="1725"/>
        <w:gridCol w:w="1245"/>
        <w:gridCol w:w="1154"/>
        <w:gridCol w:w="1157"/>
        <w:gridCol w:w="1503"/>
        <w:gridCol w:w="1312"/>
        <w:gridCol w:w="187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/>
                <w:szCs w:val="21"/>
              </w:rPr>
              <w:t>补贴对象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  <w:szCs w:val="21"/>
              </w:rPr>
              <w:t>（服务组织）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联系方式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作业面积（亩）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hint="eastAsia" w:eastAsia="黑体"/>
              </w:rPr>
              <w:t>补贴资金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（元）</w:t>
            </w:r>
          </w:p>
        </w:tc>
        <w:tc>
          <w:tcPr>
            <w:tcW w:w="5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验收方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单位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验收面积（亩）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验收人员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联系方式</w:t>
            </w: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</w:pPr>
      <w:r>
        <w:rPr>
          <w:rFonts w:hint="eastAsia"/>
          <w:szCs w:val="21"/>
        </w:rPr>
        <w:t>乡（镇）（盖章）：                                           经手人：                                      日期：</w:t>
      </w:r>
      <w:r>
        <w:rPr>
          <w:rFonts w:hint="eastAsia"/>
        </w:rPr>
        <w:t xml:space="preserve">     年  月  日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line="760" w:lineRule="exact"/>
        <w:ind w:firstLine="2200" w:firstLineChars="500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永城市</w:t>
      </w:r>
      <w:r>
        <w:rPr>
          <w:rFonts w:hint="eastAsia" w:ascii="黑体" w:hAnsi="黑体" w:eastAsia="黑体"/>
          <w:bCs/>
          <w:sz w:val="44"/>
          <w:szCs w:val="44"/>
        </w:rPr>
        <w:t>202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Cs/>
          <w:sz w:val="44"/>
          <w:szCs w:val="44"/>
        </w:rPr>
        <w:t>年农业生产社会化服务情况汇总表</w:t>
      </w:r>
    </w:p>
    <w:p>
      <w:pPr>
        <w:pStyle w:val="2"/>
        <w:rPr>
          <w:rFonts w:hint="default" w:ascii="黑体" w:hAnsi="黑体" w:eastAsia="黑体"/>
          <w:sz w:val="21"/>
          <w:szCs w:val="22"/>
        </w:rPr>
      </w:pPr>
    </w:p>
    <w:p>
      <w:pPr>
        <w:spacing w:line="40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  <w:szCs w:val="24"/>
        </w:rPr>
        <w:t>服务承接主体（盖章）：                                     操作机手签名：                    汇总时间：   年  月  日</w:t>
      </w:r>
    </w:p>
    <w:tbl>
      <w:tblPr>
        <w:tblStyle w:val="12"/>
        <w:tblW w:w="13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501"/>
        <w:gridCol w:w="549"/>
        <w:gridCol w:w="921"/>
        <w:gridCol w:w="1082"/>
        <w:gridCol w:w="578"/>
        <w:gridCol w:w="2194"/>
        <w:gridCol w:w="2871"/>
        <w:gridCol w:w="1614"/>
        <w:gridCol w:w="1452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13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序号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作业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时间</w:t>
            </w:r>
          </w:p>
        </w:tc>
        <w:tc>
          <w:tcPr>
            <w:tcW w:w="2581" w:type="dxa"/>
            <w:gridSpan w:val="3"/>
            <w:vMerge w:val="restart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作业地点</w:t>
            </w:r>
          </w:p>
        </w:tc>
        <w:tc>
          <w:tcPr>
            <w:tcW w:w="5067" w:type="dxa"/>
            <w:gridSpan w:val="2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服务数量及有偿服务费（单位：亩、元）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联系电话</w:t>
            </w:r>
          </w:p>
        </w:tc>
        <w:tc>
          <w:tcPr>
            <w:tcW w:w="1453" w:type="dxa"/>
            <w:vMerge w:val="restart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（元）</w:t>
            </w:r>
          </w:p>
        </w:tc>
        <w:tc>
          <w:tcPr>
            <w:tcW w:w="1776" w:type="dxa"/>
            <w:vMerge w:val="restart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13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4241" w:type="dxa"/>
            <w:gridSpan w:val="3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5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项目名称</w:t>
            </w:r>
          </w:p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13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501" w:type="dxa"/>
            <w:tcBorders>
              <w:top w:val="outset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月</w:t>
            </w:r>
          </w:p>
        </w:tc>
        <w:tc>
          <w:tcPr>
            <w:tcW w:w="549" w:type="dxa"/>
            <w:tcBorders>
              <w:top w:val="outset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乡镇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村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组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面积</w:t>
            </w:r>
          </w:p>
        </w:tc>
        <w:tc>
          <w:tcPr>
            <w:tcW w:w="2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金额</w:t>
            </w:r>
          </w:p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6" w:space="0"/>
              <w:left w:val="single" w:color="auto" w:sz="2" w:space="0"/>
              <w:bottom w:val="out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600" w:lineRule="exact"/>
        <w:ind w:firstLine="600" w:firstLineChars="300"/>
        <w:rPr>
          <w:rFonts w:ascii="Times New Roman" w:hAnsi="Times New Roman" w:eastAsia="方正仿宋_GBK" w:cs="Times New Roman"/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项目名称包括（</w:t>
      </w:r>
      <w:r>
        <w:rPr>
          <w:rFonts w:hint="eastAsia"/>
          <w:szCs w:val="21"/>
          <w:lang w:val="en-US" w:eastAsia="zh-CN"/>
        </w:rPr>
        <w:t xml:space="preserve">                           </w:t>
      </w:r>
      <w:r>
        <w:rPr>
          <w:rFonts w:hint="eastAsia"/>
          <w:szCs w:val="21"/>
        </w:rPr>
        <w:t>）；</w:t>
      </w:r>
      <w:r>
        <w:rPr>
          <w:szCs w:val="21"/>
        </w:rPr>
        <w:t>2</w:t>
      </w:r>
      <w:r>
        <w:rPr>
          <w:rFonts w:hint="eastAsia"/>
          <w:szCs w:val="21"/>
        </w:rPr>
        <w:t>、服务对象不能代签；此表以村组为单位填写。</w:t>
      </w:r>
    </w:p>
    <w:p>
      <w:pPr>
        <w:widowControl/>
        <w:rPr>
          <w:rFonts w:eastAsia="方正仿宋_GBK"/>
          <w:sz w:val="32"/>
          <w:szCs w:val="32"/>
        </w:rPr>
        <w:sectPr>
          <w:pgSz w:w="16838" w:h="11906" w:orient="landscape"/>
          <w:pgMar w:top="1928" w:right="1474" w:bottom="1247" w:left="1588" w:header="567" w:footer="1134" w:gutter="0"/>
          <w:pgNumType w:fmt="numberInDash"/>
          <w:cols w:space="720" w:num="1"/>
        </w:sect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>
      <w:pPr>
        <w:pStyle w:val="2"/>
        <w:spacing w:line="580" w:lineRule="exact"/>
        <w:rPr>
          <w:rFonts w:hint="default" w:eastAsia="宋体"/>
          <w:sz w:val="21"/>
          <w:szCs w:val="22"/>
        </w:rPr>
      </w:pPr>
    </w:p>
    <w:p>
      <w:pPr>
        <w:spacing w:line="7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永城市</w:t>
      </w:r>
      <w:r>
        <w:rPr>
          <w:rFonts w:hint="eastAsia" w:ascii="黑体" w:hAnsi="黑体" w:eastAsia="黑体"/>
          <w:bCs/>
          <w:sz w:val="44"/>
          <w:szCs w:val="44"/>
        </w:rPr>
        <w:t>202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Cs/>
          <w:sz w:val="44"/>
          <w:szCs w:val="44"/>
        </w:rPr>
        <w:t>年农业生产社会化服务对象</w:t>
      </w:r>
    </w:p>
    <w:p>
      <w:pPr>
        <w:spacing w:line="7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承  诺  书</w:t>
      </w:r>
    </w:p>
    <w:p>
      <w:pPr>
        <w:pStyle w:val="2"/>
        <w:rPr>
          <w:rFonts w:hint="default" w:eastAsia="宋体"/>
          <w:sz w:val="21"/>
          <w:szCs w:val="22"/>
        </w:rPr>
      </w:pPr>
    </w:p>
    <w:p>
      <w:pPr>
        <w:ind w:firstLine="400" w:firstLineChars="200"/>
        <w:rPr>
          <w:rFonts w:ascii="Times New Roman"/>
        </w:rPr>
      </w:pPr>
    </w:p>
    <w:p>
      <w:pPr>
        <w:wordWrap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我是（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），（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服务承接主体）为我</w:t>
      </w:r>
      <w:r>
        <w:rPr>
          <w:rFonts w:hint="eastAsia"/>
          <w:sz w:val="32"/>
          <w:szCs w:val="32"/>
          <w:lang w:eastAsia="zh-CN"/>
        </w:rPr>
        <w:t>村</w:t>
      </w:r>
      <w:r>
        <w:rPr>
          <w:rFonts w:hint="eastAsia"/>
          <w:sz w:val="32"/>
          <w:szCs w:val="32"/>
        </w:rPr>
        <w:t>开展了（服务内容及作业量：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服务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亩等）。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我承诺所签字确认的实际作业量真实可靠，愿承担法律责任！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我对其所提供的服务表示满意（）或不满意（）。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ind w:firstLine="4320" w:firstLineChars="1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身份证号码：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  月  日</w:t>
      </w:r>
    </w:p>
    <w:p>
      <w:pPr>
        <w:pStyle w:val="2"/>
        <w:rPr>
          <w:rFonts w:hint="default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pStyle w:val="8"/>
        <w:rPr>
          <w:rFonts w:hint="eastAsia" w:eastAsia="黑体"/>
          <w:sz w:val="32"/>
        </w:rPr>
      </w:pPr>
    </w:p>
    <w:p>
      <w:pPr>
        <w:pStyle w:val="8"/>
        <w:rPr>
          <w:rFonts w:hint="eastAsia" w:eastAsia="黑体"/>
          <w:sz w:val="32"/>
        </w:rPr>
      </w:pPr>
    </w:p>
    <w:p>
      <w:pPr>
        <w:pStyle w:val="8"/>
        <w:rPr>
          <w:rFonts w:hint="eastAsia" w:eastAsia="黑体"/>
          <w:sz w:val="32"/>
        </w:rPr>
      </w:pPr>
    </w:p>
    <w:p>
      <w:pPr>
        <w:pStyle w:val="8"/>
        <w:rPr>
          <w:rFonts w:hint="eastAsia" w:eastAsia="黑体"/>
          <w:sz w:val="32"/>
        </w:rPr>
      </w:pPr>
    </w:p>
    <w:p>
      <w:pPr>
        <w:spacing w:line="600" w:lineRule="exact"/>
        <w:rPr>
          <w:rFonts w:ascii="Times New Roman"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6</w:t>
      </w:r>
    </w:p>
    <w:p>
      <w:pPr>
        <w:spacing w:line="6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农业生产社会化服务补贴资金兑付结算单</w:t>
      </w:r>
    </w:p>
    <w:tbl>
      <w:tblPr>
        <w:tblStyle w:val="1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145"/>
        <w:gridCol w:w="1757"/>
        <w:gridCol w:w="1306"/>
        <w:gridCol w:w="115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  <w:szCs w:val="21"/>
              </w:rPr>
              <w:t>服务对象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联系方式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作业或验收面积</w:t>
            </w: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亩</w:t>
            </w:r>
            <w:r>
              <w:rPr>
                <w:rFonts w:eastAsia="黑体"/>
              </w:rPr>
              <w:t>)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补贴标准</w:t>
            </w:r>
            <w:r>
              <w:rPr>
                <w:rFonts w:eastAsia="黑体"/>
              </w:rPr>
              <w:t xml:space="preserve"> (</w:t>
            </w:r>
            <w:r>
              <w:rPr>
                <w:rFonts w:hint="eastAsia" w:eastAsia="黑体"/>
              </w:rPr>
              <w:t>元</w:t>
            </w:r>
            <w:r>
              <w:rPr>
                <w:rFonts w:eastAsia="黑体"/>
              </w:rPr>
              <w:t>/</w:t>
            </w:r>
            <w:r>
              <w:rPr>
                <w:rFonts w:hint="eastAsia" w:eastAsia="黑体"/>
              </w:rPr>
              <w:t>亩</w:t>
            </w:r>
            <w:r>
              <w:rPr>
                <w:rFonts w:eastAsia="黑体"/>
              </w:rPr>
              <w:t>)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eastAsia="黑体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10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13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t>14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20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</w:p>
    <w:p/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000" cy="2628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t>- 20 -</w: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40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bKK188AAAADAQAADwAAAAAAAAABACAAAAAiAAAAZHJzL2Rvd25y&#10;ZXYueG1sUEsBAhQAFAAAAAgAh07iQBdD3Pv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t>- 20 -</w: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- 13 -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  <w:t>- 13 -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0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t>- 20 -</w: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4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sorXzwAAAAMBAAAPAAAAAAAAAAEAIAAAACIAAABkcnMvZG93bnJl&#10;di54bWxQSwECFAAUAAAACACHTuJA+lBD+s0BAACX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t>- 20 -</w: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9EBD5"/>
    <w:multiLevelType w:val="singleLevel"/>
    <w:tmpl w:val="A9B9EBD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mNlZjZkNDI0MTI0ZWI2Njc1ZTVhMWFjZWJmOWUifQ=="/>
  </w:docVars>
  <w:rsids>
    <w:rsidRoot w:val="00000000"/>
    <w:rsid w:val="00EE6B1D"/>
    <w:rsid w:val="175D2C6F"/>
    <w:rsid w:val="1A3962FB"/>
    <w:rsid w:val="1A53172A"/>
    <w:rsid w:val="1E8F5A7E"/>
    <w:rsid w:val="20DF298A"/>
    <w:rsid w:val="21E12193"/>
    <w:rsid w:val="2315738C"/>
    <w:rsid w:val="236F2DEA"/>
    <w:rsid w:val="27EC2D47"/>
    <w:rsid w:val="2B17695B"/>
    <w:rsid w:val="2B461D6E"/>
    <w:rsid w:val="2C275772"/>
    <w:rsid w:val="2CCB60D8"/>
    <w:rsid w:val="2EE02494"/>
    <w:rsid w:val="2F8F2813"/>
    <w:rsid w:val="32915A4C"/>
    <w:rsid w:val="34025077"/>
    <w:rsid w:val="36276CD8"/>
    <w:rsid w:val="37CB3E47"/>
    <w:rsid w:val="38EE505A"/>
    <w:rsid w:val="3DA74D54"/>
    <w:rsid w:val="3DB50104"/>
    <w:rsid w:val="4113357F"/>
    <w:rsid w:val="44337AF3"/>
    <w:rsid w:val="446E7769"/>
    <w:rsid w:val="451207E7"/>
    <w:rsid w:val="4D1007D0"/>
    <w:rsid w:val="53E96C7B"/>
    <w:rsid w:val="58490FAF"/>
    <w:rsid w:val="5B003618"/>
    <w:rsid w:val="5D72610A"/>
    <w:rsid w:val="5DA74247"/>
    <w:rsid w:val="60CC2739"/>
    <w:rsid w:val="66594158"/>
    <w:rsid w:val="67AC3E54"/>
    <w:rsid w:val="68547E6B"/>
    <w:rsid w:val="6C427666"/>
    <w:rsid w:val="6E993AD7"/>
    <w:rsid w:val="78D443FB"/>
    <w:rsid w:val="7ABA438E"/>
    <w:rsid w:val="7C9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0"/>
      <w:szCs w:val="20"/>
      <w:lang w:val="en-US" w:eastAsia="en-US"/>
    </w:rPr>
  </w:style>
  <w:style w:type="paragraph" w:styleId="4">
    <w:name w:val="heading 2"/>
    <w:next w:val="1"/>
    <w:qFormat/>
    <w:uiPriority w:val="0"/>
    <w:pPr>
      <w:keepNext/>
      <w:keepLines/>
      <w:widowControl w:val="0"/>
      <w:autoSpaceDE w:val="0"/>
      <w:autoSpaceDN w:val="0"/>
      <w:spacing w:line="412" w:lineRule="auto"/>
      <w:outlineLvl w:val="1"/>
    </w:pPr>
    <w:rPr>
      <w:rFonts w:ascii="Arial" w:hAnsi="Arial" w:eastAsia="黑体" w:cs="仿宋_GB2312"/>
      <w:b/>
      <w:sz w:val="32"/>
      <w:szCs w:val="20"/>
      <w:lang w:val="en-US" w:eastAsia="en-US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0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ind w:left="1260"/>
    </w:pPr>
  </w:style>
  <w:style w:type="paragraph" w:styleId="5">
    <w:name w:val="Normal Indent"/>
    <w:basedOn w:val="1"/>
    <w:next w:val="6"/>
    <w:qFormat/>
    <w:uiPriority w:val="0"/>
    <w:pPr>
      <w:widowControl w:val="0"/>
      <w:autoSpaceDE w:val="0"/>
      <w:autoSpaceDN w:val="0"/>
      <w:spacing w:line="600" w:lineRule="exact"/>
      <w:ind w:firstLine="200" w:firstLineChars="200"/>
    </w:pPr>
    <w:rPr>
      <w:rFonts w:ascii="Calibri" w:hAnsi="Calibri" w:eastAsia="仿宋_GB2312" w:cs="仿宋_GB2312"/>
      <w:sz w:val="32"/>
      <w:szCs w:val="22"/>
      <w:lang w:val="en-US" w:eastAsia="en-US" w:bidi="ar-SA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index 6"/>
    <w:basedOn w:val="1"/>
    <w:next w:val="1"/>
    <w:qFormat/>
    <w:uiPriority w:val="0"/>
    <w:pPr>
      <w:ind w:left="2100"/>
    </w:pPr>
    <w:rPr>
      <w:rFonts w:ascii="黑体" w:eastAsia="黑体"/>
      <w:b/>
      <w:bCs/>
      <w:sz w:val="32"/>
      <w:szCs w:val="32"/>
    </w:rPr>
  </w:style>
  <w:style w:type="paragraph" w:styleId="8">
    <w:name w:val="Body Text"/>
    <w:basedOn w:val="1"/>
    <w:qFormat/>
    <w:uiPriority w:val="0"/>
    <w:pPr>
      <w:adjustRightInd w:val="0"/>
      <w:snapToGrid w:val="0"/>
      <w:spacing w:line="600" w:lineRule="exact"/>
      <w:jc w:val="left"/>
    </w:pPr>
    <w:rPr>
      <w:rFonts w:ascii="方正仿宋_GBK" w:hAnsi="Tahoma" w:eastAsia="方正仿宋_GBK" w:cs="Tahoma"/>
      <w:color w:val="000000"/>
      <w:sz w:val="32"/>
    </w:rPr>
  </w:style>
  <w:style w:type="paragraph" w:styleId="9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10">
    <w:name w:val="footer"/>
    <w:basedOn w:val="1"/>
    <w:next w:val="11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仿宋_GB2312" w:hAnsi="Times New Roman" w:eastAsia="仿宋_GB2312" w:cs="仿宋_GB2312"/>
      <w:sz w:val="20"/>
      <w:szCs w:val="20"/>
      <w:lang w:val="en-US" w:eastAsia="en-US" w:bidi="ar-SA"/>
    </w:rPr>
  </w:style>
  <w:style w:type="paragraph" w:styleId="11">
    <w:name w:val="toc 6"/>
    <w:basedOn w:val="1"/>
    <w:next w:val="1"/>
    <w:qFormat/>
    <w:uiPriority w:val="0"/>
    <w:pPr>
      <w:ind w:left="2100"/>
    </w:pPr>
  </w:style>
  <w:style w:type="paragraph" w:customStyle="1" w:styleId="14">
    <w:name w:val="p18"/>
    <w:next w:val="11"/>
    <w:qFormat/>
    <w:uiPriority w:val="0"/>
    <w:pPr>
      <w:widowControl/>
      <w:autoSpaceDE w:val="0"/>
      <w:autoSpaceDN w:val="0"/>
    </w:pPr>
    <w:rPr>
      <w:rFonts w:ascii="仿宋_GB2312" w:hAnsi="Times New Roman" w:eastAsia="仿宋_GB2312" w:cs="仿宋_GB2312"/>
      <w:sz w:val="22"/>
      <w:szCs w:val="21"/>
      <w:lang w:val="en-US" w:eastAsia="en-US" w:bidi="ar-SA"/>
    </w:rPr>
  </w:style>
  <w:style w:type="paragraph" w:customStyle="1" w:styleId="15">
    <w:name w:val="Body text|1"/>
    <w:next w:val="7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20" w:lineRule="auto"/>
      <w:ind w:left="0" w:right="0" w:firstLine="400"/>
      <w:jc w:val="left"/>
    </w:pPr>
    <w:rPr>
      <w:rFonts w:ascii="宋体" w:hAnsi="Times New Roman" w:eastAsia="宋体" w:cs="宋体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5499</Words>
  <Characters>5715</Characters>
  <Lines>0</Lines>
  <Paragraphs>0</Paragraphs>
  <TotalTime>22</TotalTime>
  <ScaleCrop>false</ScaleCrop>
  <LinksUpToDate>false</LinksUpToDate>
  <CharactersWithSpaces>6216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2023-07-24T23:59:00Z</dcterms:created>
  <dc:creator>丁剑</dc:creator>
  <cp:lastModifiedBy>卞文广</cp:lastModifiedBy>
  <cp:lastPrinted>2023-08-13T23:21:00Z</cp:lastPrinted>
  <dcterms:modified xsi:type="dcterms:W3CDTF">2023-08-14T09:48:09Z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AE0659109EEA4A149256C908ECAAF6BA_13</vt:lpwstr>
  </property>
</Properties>
</file>